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4F389594" w:rsidR="00A22CF3" w:rsidRDefault="005828F2">
      <w:pPr>
        <w:pStyle w:val="normal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Informacja prasowa</w:t>
      </w:r>
    </w:p>
    <w:p w14:paraId="00000003" w14:textId="77777777" w:rsidR="00A22CF3" w:rsidRDefault="00A22CF3">
      <w:pPr>
        <w:pStyle w:val="normal"/>
        <w:spacing w:line="288" w:lineRule="auto"/>
        <w:jc w:val="both"/>
        <w:rPr>
          <w:sz w:val="22"/>
          <w:szCs w:val="22"/>
        </w:rPr>
      </w:pPr>
    </w:p>
    <w:p w14:paraId="2731F29A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b/>
          <w:bCs/>
          <w:color w:val="202124"/>
          <w:sz w:val="22"/>
          <w:szCs w:val="22"/>
          <w:shd w:val="clear" w:color="auto" w:fill="FFFFFF"/>
        </w:rPr>
        <w:t>Med-Stres SOS – na pomoc służbie zdrowia</w:t>
      </w:r>
    </w:p>
    <w:p w14:paraId="4234CCB2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7E9D9ED4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b/>
          <w:bCs/>
          <w:color w:val="202124"/>
          <w:sz w:val="22"/>
          <w:szCs w:val="22"/>
          <w:shd w:val="clear" w:color="auto" w:fill="FFFFFF"/>
        </w:rPr>
        <w:t>Każdego dnia walczą o życie tysięcy ludzi w Polsce, pracują godzinami w stanie stałego zagrożenia i pod wpływem silnych emocji. Nie widzą swoich bliskich, często brakuje im środków bezpieczeństwa, ale też chwili wytchnienia. Tak w czasie pandemii COVID-19 wygląda rzeczywistość pracowników służby zdrowia. Aby wesprzeć ich w radzeniu sobie ze stresem w obecnej sytuacji, zespół psychologów z Uniwersytetu SWPS stworzył program wsparcia dla przedstawicieli zawodów medycznych. </w:t>
      </w:r>
    </w:p>
    <w:p w14:paraId="7FE326DE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48571C97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>Med-Stres SOS to bezpłatny program psychologiczny skierowany do przedstawicieli zawodów medycznych. Jego zadaniem jest wspieranie medyków w radzeniu sobie z nasilonym napięciem wywołanym pracą w czasie pandemii koronawirusa. Jest dostępny całkowicie online, dlatego można z niego korzystać w każdym miejscu, o każdej porze. Wystarczy tylko telefon, tablet lub komputer i połączenie z internetem. Interwencja obejmuje 8 krótkich modułów, które można wykonywać w dowolnej kolejności i zawsze można do nich wrócić. Ćwiczenia trwają od 2 do 30 minut, obejmują m.in. zajęcia relaksacyjne, mindfulness i pomiar samopoczucia.</w:t>
      </w:r>
    </w:p>
    <w:p w14:paraId="50F0B621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3D87F1B2" w14:textId="75FD7445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i/>
          <w:iCs/>
          <w:color w:val="202124"/>
          <w:sz w:val="22"/>
          <w:szCs w:val="22"/>
          <w:shd w:val="clear" w:color="auto" w:fill="FFFFFF"/>
        </w:rPr>
        <w:t>Program</w:t>
      </w: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 xml:space="preserve"> </w:t>
      </w:r>
      <w:r w:rsidRPr="00760CC3">
        <w:rPr>
          <w:rFonts w:asciiTheme="majorHAnsi" w:hAnsiTheme="majorHAnsi" w:cs="Times New Roman"/>
          <w:i/>
          <w:iCs/>
          <w:color w:val="202124"/>
          <w:sz w:val="22"/>
          <w:szCs w:val="22"/>
          <w:shd w:val="clear" w:color="auto" w:fill="FFFFFF"/>
        </w:rPr>
        <w:t>nie jest terapią, ale formą pomocy w radzeniu sobie ze stresem w pracy w trudnych warunkach. Wszystkie ćwiczenia w Med-Stres SOS powstały w oparciu o dowody naukowe, a skuteczność jego pierwotnej formy została sprawdzona w badaniu eksperymentalnym –</w:t>
      </w: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 xml:space="preserve"> wyjaśnia </w:t>
      </w:r>
      <w:r w:rsidR="005828F2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br/>
      </w:r>
      <w:bookmarkStart w:id="0" w:name="_GoBack"/>
      <w:bookmarkEnd w:id="0"/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>dr Ewelina Smoktunowicz, psycholog, kierownik projektu.</w:t>
      </w:r>
    </w:p>
    <w:p w14:paraId="23500E1C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513A16D9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b/>
          <w:bCs/>
          <w:color w:val="202124"/>
          <w:sz w:val="22"/>
          <w:szCs w:val="22"/>
          <w:shd w:val="clear" w:color="auto" w:fill="FFFFFF"/>
        </w:rPr>
        <w:t>Psychologowie na rzecz służby zdrowia</w:t>
      </w:r>
    </w:p>
    <w:p w14:paraId="3C8B5208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>Pandemia i związana z nią sytuacja w szpitalach, placówkach medycznych i domach pomocy społecznej w dużym stopniu wpływają na kondycję psychiczną osób tam pracujących. W obecnych warunkach personel medyczny ma znacznie ograniczone możliwości zadbania o samych siebie i swoje samopoczucie. Zadaniem Med-Stres SOS jest właśnie poprawa stanu mentalnego i formy oraz pomoc w radzeniu sobie z nadmiernym napięciem. Program skupia się na wzmacnianiu zasobów wewnętrznych poprzez budowanie przekonania o własnej skuteczności i przeświadczenia o tym, że wsparcie społeczne jest dostępne.</w:t>
      </w:r>
    </w:p>
    <w:p w14:paraId="47D6D685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17F08F73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i/>
          <w:iCs/>
          <w:color w:val="121212"/>
          <w:sz w:val="22"/>
          <w:szCs w:val="22"/>
          <w:shd w:val="clear" w:color="auto" w:fill="FFFFFF"/>
        </w:rPr>
        <w:t>Poprzez Med-Stres SOS chcemy pomóc pracownikom służby zdrowia lepiej radzić sobie ze stresem w ich codziennej pracy, w obecnej sytuacji. Choć z programu może skorzystać każdy, kto wykonuje zawód medyczny, będzie on najbardziej przydatny dla tych, którzy chcą kontynuować pracę i potrzebują do tego swoistego „paliwa”. Staramy się w nim pokazać, jak zadbać o własne wewnętrzne zasoby, co jest warunkiem koniecznym, żeby w móc trwale pomagać innym</w:t>
      </w:r>
      <w:r w:rsidRPr="00760CC3">
        <w:rPr>
          <w:rFonts w:asciiTheme="majorHAnsi" w:hAnsiTheme="majorHAnsi" w:cs="Times New Roman"/>
          <w:color w:val="121212"/>
          <w:sz w:val="22"/>
          <w:szCs w:val="22"/>
          <w:shd w:val="clear" w:color="auto" w:fill="FFFFFF"/>
        </w:rPr>
        <w:t xml:space="preserve"> – dodaje dr Smoktunowicz. </w:t>
      </w:r>
    </w:p>
    <w:p w14:paraId="02BBEE2C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7EACB4B8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color w:val="121212"/>
          <w:sz w:val="22"/>
          <w:szCs w:val="22"/>
          <w:shd w:val="clear" w:color="auto" w:fill="FFFFFF"/>
        </w:rPr>
        <w:t>Zadania zawarte w programie opracowane zostały we współpracy z doświadczonymi terapeutami. Powstały w oparciu o techniki poznawczo-behawioralne oraz rezultaty badań naukowych. </w:t>
      </w:r>
    </w:p>
    <w:p w14:paraId="429DF387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40945630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 xml:space="preserve">Med-Stres SOS jest dostępny na stronie: </w:t>
      </w:r>
      <w:hyperlink r:id="rId7" w:history="1">
        <w:r w:rsidRPr="00760CC3">
          <w:rPr>
            <w:rFonts w:asciiTheme="majorHAnsi" w:hAnsiTheme="majorHAnsi" w:cs="Times New Roman"/>
            <w:color w:val="1155CC"/>
            <w:sz w:val="22"/>
            <w:szCs w:val="22"/>
            <w:u w:val="single"/>
            <w:shd w:val="clear" w:color="auto" w:fill="FFFFFF"/>
          </w:rPr>
          <w:t>https://medstres.sos.pl/</w:t>
        </w:r>
      </w:hyperlink>
    </w:p>
    <w:p w14:paraId="15BB489B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t>Programowi towarzyszy badanie, w którym udział jest dobrowolny i nie stanowi warunku koniecznego do korzystania ze wsparcia.</w:t>
      </w:r>
    </w:p>
    <w:p w14:paraId="4CDD1BA1" w14:textId="77777777" w:rsidR="00760CC3" w:rsidRPr="00760CC3" w:rsidRDefault="00760CC3" w:rsidP="00760CC3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5979C79A" w14:textId="77777777" w:rsidR="00760CC3" w:rsidRPr="00760CC3" w:rsidRDefault="00760CC3" w:rsidP="00760CC3">
      <w:pPr>
        <w:jc w:val="both"/>
        <w:rPr>
          <w:rFonts w:asciiTheme="majorHAnsi" w:hAnsiTheme="majorHAnsi" w:cs="Times New Roman"/>
          <w:sz w:val="22"/>
          <w:szCs w:val="22"/>
        </w:rPr>
      </w:pPr>
      <w:r w:rsidRPr="00760CC3">
        <w:rPr>
          <w:rFonts w:asciiTheme="majorHAnsi" w:hAnsiTheme="majorHAnsi" w:cs="Times New Roman"/>
          <w:color w:val="202124"/>
          <w:sz w:val="22"/>
          <w:szCs w:val="22"/>
          <w:shd w:val="clear" w:color="auto" w:fill="FFFFFF"/>
        </w:rPr>
        <w:lastRenderedPageBreak/>
        <w:t xml:space="preserve">Projekt powstał z inicjatywy psychologów z Uniwersytetu SWPS: dr Eweliny Smoktunowicz oraz dr Magdaleny Leśnierowskiej. Działanie Med-Stres SOS oparte jest na funkcjonowaniu </w:t>
      </w:r>
      <w:r w:rsidRPr="00760CC3">
        <w:rPr>
          <w:rFonts w:asciiTheme="majorHAnsi" w:hAnsiTheme="majorHAnsi" w:cs="Times New Roman"/>
          <w:color w:val="222222"/>
          <w:sz w:val="22"/>
          <w:szCs w:val="22"/>
          <w:shd w:val="clear" w:color="auto" w:fill="FFFFFF"/>
        </w:rPr>
        <w:t xml:space="preserve">poprzedniego programu (Med-Stres) dla tej samej grupy zawodowej. Med-Stres SOS stworzony jest z myślą o </w:t>
      </w:r>
      <w:r w:rsidRPr="00760CC3">
        <w:rPr>
          <w:rFonts w:asciiTheme="majorHAnsi" w:hAnsiTheme="majorHAnsi" w:cs="Times New Roman"/>
          <w:color w:val="121212"/>
          <w:sz w:val="22"/>
          <w:szCs w:val="22"/>
          <w:shd w:val="clear" w:color="auto" w:fill="FFFFFF"/>
        </w:rPr>
        <w:t>wszystkich pracownikach medycznych, którzy od początku wybuchu pandemii, każdego dnia ratując nasze życie, sami muszą radzić sobie z trudnymi emocjami.</w:t>
      </w:r>
    </w:p>
    <w:p w14:paraId="00000004" w14:textId="77777777" w:rsidR="00A22CF3" w:rsidRDefault="00A22CF3">
      <w:pPr>
        <w:pStyle w:val="normal"/>
        <w:spacing w:line="288" w:lineRule="auto"/>
        <w:jc w:val="both"/>
        <w:rPr>
          <w:sz w:val="22"/>
          <w:szCs w:val="22"/>
        </w:rPr>
      </w:pPr>
    </w:p>
    <w:p w14:paraId="00000005" w14:textId="77777777" w:rsidR="00A22CF3" w:rsidRDefault="00A22CF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00000006" w14:textId="77777777" w:rsidR="00A22CF3" w:rsidRDefault="005828F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00000007" w14:textId="77777777" w:rsidR="00A22CF3" w:rsidRDefault="005828F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14:paraId="00000008" w14:textId="77777777" w:rsidR="00A22CF3" w:rsidRDefault="005828F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14:paraId="00000009" w14:textId="77777777" w:rsidR="00A22CF3" w:rsidRDefault="005828F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8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10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1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2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14:paraId="0000000A" w14:textId="77777777" w:rsidR="00A22CF3" w:rsidRDefault="005828F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14:paraId="0000000B" w14:textId="77777777" w:rsidR="00A22CF3" w:rsidRDefault="005828F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0000000C" w14:textId="77777777" w:rsidR="00A22CF3" w:rsidRDefault="00A22CF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A22CF3">
      <w:headerReference w:type="even" r:id="rId13"/>
      <w:headerReference w:type="default" r:id="rId14"/>
      <w:headerReference w:type="first" r:id="rId15"/>
      <w:footerReference w:type="first" r:id="rId16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9AFC7" w14:textId="77777777" w:rsidR="00000000" w:rsidRDefault="005828F2">
      <w:r>
        <w:separator/>
      </w:r>
    </w:p>
  </w:endnote>
  <w:endnote w:type="continuationSeparator" w:id="0">
    <w:p w14:paraId="59454C13" w14:textId="77777777" w:rsidR="00000000" w:rsidRDefault="0058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0" w14:textId="77777777" w:rsidR="00A22CF3" w:rsidRDefault="00A22CF3">
    <w:pPr>
      <w:pStyle w:val="normal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F397B" w14:textId="77777777" w:rsidR="00000000" w:rsidRDefault="005828F2">
      <w:r>
        <w:separator/>
      </w:r>
    </w:p>
  </w:footnote>
  <w:footnote w:type="continuationSeparator" w:id="0">
    <w:p w14:paraId="389E9981" w14:textId="77777777" w:rsidR="00000000" w:rsidRDefault="005828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F" w14:textId="77777777" w:rsidR="00A22CF3" w:rsidRDefault="00A22CF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D" w14:textId="77777777" w:rsidR="00A22CF3" w:rsidRDefault="00A22CF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E" w14:textId="77777777" w:rsidR="00A22CF3" w:rsidRDefault="00A22CF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22CF3"/>
    <w:rsid w:val="005828F2"/>
    <w:rsid w:val="00760CC3"/>
    <w:rsid w:val="00A2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760CC3"/>
    <w:pPr>
      <w:spacing w:before="100" w:beforeAutospacing="1" w:after="100" w:afterAutospacing="1"/>
    </w:pPr>
    <w:rPr>
      <w:rFonts w:ascii="Times" w:hAnsi="Times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60C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760CC3"/>
    <w:pPr>
      <w:spacing w:before="100" w:beforeAutospacing="1" w:after="100" w:afterAutospacing="1"/>
    </w:pPr>
    <w:rPr>
      <w:rFonts w:ascii="Times" w:hAnsi="Times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60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swps.pl/strefa-zarzadzania" TargetMode="External"/><Relationship Id="rId12" Type="http://schemas.openxmlformats.org/officeDocument/2006/relationships/hyperlink" Target="https://design.swps.pl/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header" Target="header3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medstres.sos.pl/" TargetMode="External"/><Relationship Id="rId8" Type="http://schemas.openxmlformats.org/officeDocument/2006/relationships/hyperlink" Target="https://www.swps.pl/strefa-psyche" TargetMode="External"/><Relationship Id="rId9" Type="http://schemas.openxmlformats.org/officeDocument/2006/relationships/hyperlink" Target="https://www.swps.pl/strefa-prawa" TargetMode="External"/><Relationship Id="rId10" Type="http://schemas.openxmlformats.org/officeDocument/2006/relationships/hyperlink" Target="https://www.swps.pl/strefa-kult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767</Words>
  <Characters>4602</Characters>
  <Application>Microsoft Macintosh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Paula</cp:lastModifiedBy>
  <cp:revision>3</cp:revision>
  <dcterms:created xsi:type="dcterms:W3CDTF">2020-04-24T09:08:00Z</dcterms:created>
  <dcterms:modified xsi:type="dcterms:W3CDTF">2020-04-24T09:09:00Z</dcterms:modified>
</cp:coreProperties>
</file>