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dr Anna Siwy-Hudowska 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Koordynator ds. modu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fakultatywnych, pracownik Katedry Psychologii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Indywidualnych,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Warszawie.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problematyk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indywidualnych, w tym badaniami nad podejmowaniem zachowa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ryzykownych, makiawelizmem oraz znaczeniem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indywidualnych dla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ycia.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Naukowo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aszcza tematyk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ywu temperamentu i osobowo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na codzienne zachowania (r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 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ycia), 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sportu oraz metodologi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statystyk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badaniach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ecznych oraz medycznych. Uko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studia podyplomowe Psychologia Sportu na AWF w Warszawie, Analizy Statystyczne i Data Mining w Biznesie w SGH w Warszawie oraz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Trener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"Metrum".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psychologii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indywidualnych, problematyki stresu i statystyki.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