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6456" w14:textId="77777777" w:rsidR="00242DDA" w:rsidRDefault="00242DDA" w:rsidP="00242DDA">
      <w:pPr>
        <w:spacing w:line="288" w:lineRule="auto"/>
        <w:jc w:val="both"/>
        <w:rPr>
          <w:b/>
          <w:bCs/>
          <w:sz w:val="24"/>
          <w:szCs w:val="24"/>
        </w:rPr>
      </w:pPr>
    </w:p>
    <w:p w14:paraId="43A72CFE" w14:textId="42675FEA" w:rsidR="00242DDA" w:rsidRPr="00242DDA" w:rsidRDefault="00242DDA" w:rsidP="00242DDA">
      <w:pPr>
        <w:spacing w:line="288" w:lineRule="auto"/>
        <w:jc w:val="both"/>
        <w:rPr>
          <w:sz w:val="24"/>
          <w:szCs w:val="24"/>
        </w:rPr>
      </w:pPr>
      <w:r w:rsidRPr="00242DDA">
        <w:rPr>
          <w:b/>
          <w:bCs/>
          <w:sz w:val="24"/>
          <w:szCs w:val="24"/>
        </w:rPr>
        <w:t>Izabela Wysocka</w:t>
      </w:r>
      <w:r w:rsidRPr="00242DDA">
        <w:rPr>
          <w:sz w:val="24"/>
          <w:szCs w:val="24"/>
        </w:rPr>
        <w:t xml:space="preserve"> - p</w:t>
      </w:r>
      <w:r w:rsidRPr="00242DDA">
        <w:rPr>
          <w:sz w:val="24"/>
          <w:szCs w:val="24"/>
        </w:rPr>
        <w:t>rawniczka, naukowo zajmuje się m.in. postępowaniem cywilnym, postępowaniem przed sądem polubownym, a także prawem cywilnym materialnym.</w:t>
      </w:r>
    </w:p>
    <w:p w14:paraId="7F75F2FF" w14:textId="77777777" w:rsidR="00242DDA" w:rsidRPr="00242DDA" w:rsidRDefault="00242DDA" w:rsidP="00242DDA">
      <w:pPr>
        <w:spacing w:line="288" w:lineRule="auto"/>
        <w:jc w:val="both"/>
        <w:rPr>
          <w:sz w:val="24"/>
          <w:szCs w:val="24"/>
        </w:rPr>
      </w:pPr>
    </w:p>
    <w:p w14:paraId="574E1083" w14:textId="6AF821F6" w:rsidR="0035461E" w:rsidRPr="00242DDA" w:rsidRDefault="00242DDA" w:rsidP="00242DDA">
      <w:pPr>
        <w:spacing w:line="288" w:lineRule="auto"/>
        <w:jc w:val="both"/>
        <w:rPr>
          <w:sz w:val="24"/>
          <w:szCs w:val="24"/>
        </w:rPr>
      </w:pPr>
      <w:r w:rsidRPr="00242DDA">
        <w:rPr>
          <w:sz w:val="24"/>
          <w:szCs w:val="24"/>
        </w:rPr>
        <w:t xml:space="preserve">Na Uniwersytecie SWPS prowadzi zajęcia z zakresu prawa cywilnego, prawa zobowiązań, logiki prawniczej i </w:t>
      </w:r>
      <w:proofErr w:type="spellStart"/>
      <w:r w:rsidRPr="00242DDA">
        <w:rPr>
          <w:sz w:val="24"/>
          <w:szCs w:val="24"/>
        </w:rPr>
        <w:t>abitrażu</w:t>
      </w:r>
      <w:proofErr w:type="spellEnd"/>
      <w:r w:rsidRPr="00242DDA">
        <w:rPr>
          <w:sz w:val="24"/>
          <w:szCs w:val="24"/>
        </w:rPr>
        <w:t>.</w:t>
      </w:r>
    </w:p>
    <w:p w14:paraId="68DC66B3" w14:textId="77777777" w:rsidR="0035461E" w:rsidRDefault="0035461E">
      <w:pPr>
        <w:spacing w:line="288" w:lineRule="auto"/>
        <w:jc w:val="both"/>
        <w:rPr>
          <w:rFonts w:ascii="Arial" w:hAnsi="Arial"/>
          <w:sz w:val="22"/>
          <w:szCs w:val="22"/>
        </w:rPr>
      </w:pPr>
    </w:p>
    <w:p w14:paraId="2FD5B424" w14:textId="77777777" w:rsidR="00590F5A" w:rsidRPr="00590F5A" w:rsidRDefault="00590F5A" w:rsidP="00590F5A"/>
    <w:p w14:paraId="004AFBA8" w14:textId="77777777" w:rsidR="0035461E" w:rsidRDefault="006D286F">
      <w:pPr>
        <w:spacing w:after="200" w:line="264" w:lineRule="auto"/>
        <w:jc w:val="both"/>
      </w:pPr>
      <w:r>
        <w:t>***</w:t>
      </w:r>
    </w:p>
    <w:p w14:paraId="7EAAD3F7" w14:textId="77777777" w:rsidR="00590F5A" w:rsidRDefault="00590F5A" w:rsidP="00590F5A">
      <w:pPr>
        <w:jc w:val="both"/>
        <w:rPr>
          <w:rFonts w:eastAsia="Times New Roman" w:cs="Calibri"/>
          <w:i/>
          <w:sz w:val="24"/>
          <w:szCs w:val="24"/>
        </w:rPr>
      </w:pPr>
      <w:r>
        <w:rPr>
          <w:rFonts w:eastAsia="Times New Roman" w:cs="Calibri"/>
          <w:b/>
          <w:i/>
        </w:rPr>
        <w:t xml:space="preserve">Uniwersytet SWPS </w:t>
      </w:r>
      <w:r>
        <w:rPr>
          <w:rFonts w:eastAsia="Times New Roman" w:cs="Calibri"/>
          <w:i/>
        </w:rPr>
        <w:t>to nowoczesna uczelnia oparta na trwałych wartościach. Silną pozycję zawdzięcza połączeniu wysokiej jakości dydaktyki z badaniami naukowymi prowadzonymi na najwyższym poziomie. Oferuje programy studiów z psychologii, prawa, zarządzania, dziennikarstwa, filologii, kulturoznawstwa, nowych technologii czy wzornictwa, dostosowane do wymagań zmieniającego się rynku pracy. Kampusy Uniwersytetu SWPS znajdują się w sześciu miastach: Warszawie, Wrocławiu, Sopocie, Poznaniu, Katowicach i w Krakowie. Uczelnia posiada uprawnienia do nadawania stopnia naukowego doktora oraz doktora habilitowanego w siedmiu dyscyplinach: psychologia, nauki o kulturze i religii, literaturoznawstwo, nauki prawne, nauki socjologiczne, nauki o polityce i administracji, sztuki plastyczne i konserwacja dzieł sztuki. </w:t>
      </w:r>
    </w:p>
    <w:p w14:paraId="7A92AD7A" w14:textId="77777777" w:rsidR="00590F5A" w:rsidRDefault="00590F5A" w:rsidP="00590F5A">
      <w:pPr>
        <w:jc w:val="both"/>
        <w:rPr>
          <w:rFonts w:eastAsia="Times New Roman" w:cs="Calibri"/>
          <w:i/>
          <w:sz w:val="24"/>
          <w:szCs w:val="24"/>
        </w:rPr>
      </w:pPr>
    </w:p>
    <w:p w14:paraId="6816202C" w14:textId="77777777" w:rsidR="00590F5A" w:rsidRDefault="00590F5A" w:rsidP="00590F5A">
      <w:pPr>
        <w:jc w:val="both"/>
        <w:rPr>
          <w:rFonts w:eastAsia="Times New Roman" w:cs="Calibri"/>
          <w:i/>
          <w:sz w:val="24"/>
          <w:szCs w:val="24"/>
        </w:rPr>
      </w:pPr>
      <w:r>
        <w:rPr>
          <w:rFonts w:eastAsia="Times New Roman" w:cs="Calibri"/>
          <w:i/>
        </w:rPr>
        <w:t>Na Uniwersytecie SWPS funkcjonuje pięć instytutów naukowych, które zajmują się organizacją i koordynacją działalności naukowej pracowników badawczych i badawczo-dydaktycznych uczelni w poszczególnych dyscyplinach: Instytut Psychologii, Instytut Nauk Humanistycznych, Instytut Nauk Społecznych, Instytut Prawa oraz Instytut Projektowania. </w:t>
      </w:r>
    </w:p>
    <w:p w14:paraId="33DD25C1" w14:textId="77777777" w:rsidR="00590F5A" w:rsidRDefault="00590F5A" w:rsidP="00590F5A">
      <w:pPr>
        <w:jc w:val="both"/>
        <w:rPr>
          <w:rFonts w:eastAsia="Times New Roman" w:cs="Calibri"/>
          <w:i/>
          <w:sz w:val="24"/>
          <w:szCs w:val="24"/>
        </w:rPr>
      </w:pPr>
    </w:p>
    <w:p w14:paraId="45FE3AEC" w14:textId="77777777" w:rsidR="00590F5A" w:rsidRDefault="00590F5A" w:rsidP="00590F5A">
      <w:pPr>
        <w:jc w:val="both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Uniwersytet SWPS należy do sojuszu </w:t>
      </w:r>
      <w:proofErr w:type="spellStart"/>
      <w:r>
        <w:rPr>
          <w:rFonts w:eastAsia="Times New Roman" w:cs="Calibri"/>
          <w:i/>
        </w:rPr>
        <w:t>European</w:t>
      </w:r>
      <w:proofErr w:type="spellEnd"/>
      <w:r>
        <w:rPr>
          <w:rFonts w:eastAsia="Times New Roman" w:cs="Calibri"/>
          <w:i/>
        </w:rPr>
        <w:t xml:space="preserve"> Reform University Alliance (ERUA). Jest to sojusz uczelni zawarty w ramach Inicjatywy Uniwersytetów Europejskich, powołanej i finansowanej przez Komisję Europejską. </w:t>
      </w:r>
    </w:p>
    <w:p w14:paraId="45275975" w14:textId="77777777" w:rsidR="00590F5A" w:rsidRDefault="00590F5A" w:rsidP="00590F5A">
      <w:pPr>
        <w:jc w:val="both"/>
        <w:rPr>
          <w:rFonts w:eastAsia="Times New Roman" w:cs="Calibri"/>
          <w:i/>
          <w:sz w:val="24"/>
          <w:szCs w:val="24"/>
        </w:rPr>
      </w:pPr>
    </w:p>
    <w:p w14:paraId="119FC2A9" w14:textId="77777777" w:rsidR="00590F5A" w:rsidRDefault="00590F5A" w:rsidP="00590F5A">
      <w:pPr>
        <w:jc w:val="both"/>
        <w:rPr>
          <w:rFonts w:eastAsia="Times New Roman" w:cs="Calibri"/>
          <w:i/>
        </w:rPr>
      </w:pPr>
      <w:bookmarkStart w:id="0" w:name="_Hlk129598230"/>
      <w:r>
        <w:rPr>
          <w:rFonts w:eastAsia="Times New Roman" w:cs="Calibri"/>
          <w:i/>
        </w:rPr>
        <w:t xml:space="preserve">Więcej informacji: </w:t>
      </w:r>
      <w:hyperlink r:id="rId6" w:history="1">
        <w:r>
          <w:rPr>
            <w:rStyle w:val="Hipercze"/>
            <w:rFonts w:eastAsia="Times New Roman" w:cs="Calibri"/>
            <w:i/>
          </w:rPr>
          <w:t>www.swps.pl</w:t>
        </w:r>
      </w:hyperlink>
      <w:r>
        <w:rPr>
          <w:rFonts w:eastAsia="Times New Roman" w:cs="Calibri"/>
          <w:i/>
        </w:rPr>
        <w:t xml:space="preserve">, </w:t>
      </w:r>
      <w:hyperlink r:id="rId7" w:history="1">
        <w:r>
          <w:rPr>
            <w:rStyle w:val="Hipercze"/>
            <w:rFonts w:eastAsia="Times New Roman" w:cs="Calibri"/>
            <w:i/>
          </w:rPr>
          <w:t>Facebook</w:t>
        </w:r>
      </w:hyperlink>
      <w:r>
        <w:rPr>
          <w:rFonts w:eastAsia="Times New Roman" w:cs="Calibri"/>
          <w:i/>
        </w:rPr>
        <w:t xml:space="preserve">, </w:t>
      </w:r>
      <w:hyperlink r:id="rId8" w:history="1">
        <w:r>
          <w:rPr>
            <w:rStyle w:val="Hipercze"/>
            <w:rFonts w:eastAsia="Times New Roman" w:cs="Calibri"/>
            <w:i/>
          </w:rPr>
          <w:t>LinkedIn</w:t>
        </w:r>
      </w:hyperlink>
      <w:r>
        <w:rPr>
          <w:rFonts w:eastAsia="Times New Roman" w:cs="Calibri"/>
          <w:i/>
        </w:rPr>
        <w:t xml:space="preserve">, </w:t>
      </w:r>
      <w:hyperlink r:id="rId9" w:history="1">
        <w:r>
          <w:rPr>
            <w:rStyle w:val="Hipercze"/>
            <w:rFonts w:eastAsia="Times New Roman" w:cs="Calibri"/>
            <w:i/>
          </w:rPr>
          <w:t>Instagram</w:t>
        </w:r>
      </w:hyperlink>
      <w:r>
        <w:rPr>
          <w:rFonts w:eastAsia="Times New Roman" w:cs="Calibri"/>
          <w:i/>
        </w:rPr>
        <w:t xml:space="preserve">, </w:t>
      </w:r>
      <w:hyperlink r:id="rId10" w:history="1">
        <w:r>
          <w:rPr>
            <w:rStyle w:val="Hipercze"/>
            <w:rFonts w:eastAsia="Times New Roman" w:cs="Calibri"/>
            <w:i/>
          </w:rPr>
          <w:t>Twitter</w:t>
        </w:r>
      </w:hyperlink>
      <w:bookmarkEnd w:id="0"/>
    </w:p>
    <w:p w14:paraId="38FB891D" w14:textId="77777777" w:rsidR="00590F5A" w:rsidRDefault="00590F5A" w:rsidP="00590F5A"/>
    <w:p w14:paraId="106443B7" w14:textId="6CF2A285" w:rsidR="0035461E" w:rsidRDefault="0035461E">
      <w:pPr>
        <w:shd w:val="clear" w:color="auto" w:fill="FFFFFF"/>
        <w:jc w:val="both"/>
      </w:pPr>
    </w:p>
    <w:sectPr w:rsidR="0035461E">
      <w:headerReference w:type="default" r:id="rId11"/>
      <w:footerReference w:type="default" r:id="rId12"/>
      <w:pgSz w:w="11900" w:h="16840"/>
      <w:pgMar w:top="2268" w:right="1418" w:bottom="158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FC08" w14:textId="77777777" w:rsidR="00C70127" w:rsidRDefault="00C70127">
      <w:r>
        <w:separator/>
      </w:r>
    </w:p>
  </w:endnote>
  <w:endnote w:type="continuationSeparator" w:id="0">
    <w:p w14:paraId="32D10964" w14:textId="77777777" w:rsidR="00C70127" w:rsidRDefault="00C7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DF91" w14:textId="77777777" w:rsidR="0035461E" w:rsidRDefault="0035461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0CB5" w14:textId="77777777" w:rsidR="00C70127" w:rsidRDefault="00C70127">
      <w:r>
        <w:separator/>
      </w:r>
    </w:p>
  </w:footnote>
  <w:footnote w:type="continuationSeparator" w:id="0">
    <w:p w14:paraId="62B9EB07" w14:textId="77777777" w:rsidR="00C70127" w:rsidRDefault="00C7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9FAC" w14:textId="77777777" w:rsidR="0035461E" w:rsidRDefault="006D286F">
    <w:pPr>
      <w:tabs>
        <w:tab w:val="center" w:pos="4536"/>
        <w:tab w:val="right" w:pos="9044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4D9B9E" wp14:editId="4D57E705">
          <wp:simplePos x="0" y="0"/>
          <wp:positionH relativeFrom="page">
            <wp:posOffset>4459294</wp:posOffset>
          </wp:positionH>
          <wp:positionV relativeFrom="page">
            <wp:posOffset>177752</wp:posOffset>
          </wp:positionV>
          <wp:extent cx="2184393" cy="1629626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rcRect t="15174" r="15174"/>
                  <a:stretch>
                    <a:fillRect/>
                  </a:stretch>
                </pic:blipFill>
                <pic:spPr>
                  <a:xfrm>
                    <a:off x="0" y="0"/>
                    <a:ext cx="2184393" cy="1629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1E"/>
    <w:rsid w:val="000D74E1"/>
    <w:rsid w:val="00242DDA"/>
    <w:rsid w:val="0026463F"/>
    <w:rsid w:val="0035461E"/>
    <w:rsid w:val="00590F5A"/>
    <w:rsid w:val="006D286F"/>
    <w:rsid w:val="00AA6C2A"/>
    <w:rsid w:val="00B54793"/>
    <w:rsid w:val="00C7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7346"/>
  <w15:docId w15:val="{25FF3901-768F-4A7D-BAFC-5CE90320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</w:rPr>
  </w:style>
  <w:style w:type="paragraph" w:styleId="Nagwek6">
    <w:name w:val="heading 6"/>
    <w:next w:val="Normalny"/>
    <w:uiPriority w:val="9"/>
    <w:unhideWhenUsed/>
    <w:qFormat/>
    <w:pPr>
      <w:keepNext/>
      <w:keepLines/>
      <w:spacing w:before="200" w:after="40"/>
      <w:outlineLvl w:val="5"/>
    </w:pPr>
    <w:rPr>
      <w:rFonts w:ascii="Calibri" w:hAnsi="Calibri" w:cs="Arial Unicode MS"/>
      <w:b/>
      <w:bCs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1155CC"/>
      <w:u w:val="single" w:color="1155CC"/>
    </w:rPr>
  </w:style>
  <w:style w:type="paragraph" w:styleId="NormalnyWeb">
    <w:name w:val="Normal (Web)"/>
    <w:basedOn w:val="Normalny"/>
    <w:uiPriority w:val="99"/>
    <w:semiHidden/>
    <w:unhideWhenUsed/>
    <w:rsid w:val="00242D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linkedin.com/school/uniwersytet-swp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niwersytetSWPS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ps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witter.com/SWPSUniversi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uniwersytet_swp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Krajczyńska-Wujec</dc:creator>
  <cp:lastModifiedBy>Ewelina Krajczyńska-Wujec</cp:lastModifiedBy>
  <cp:revision>2</cp:revision>
  <dcterms:created xsi:type="dcterms:W3CDTF">2024-03-06T13:53:00Z</dcterms:created>
  <dcterms:modified xsi:type="dcterms:W3CDTF">2024-03-06T13:53:00Z</dcterms:modified>
</cp:coreProperties>
</file>