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D85" w:rsidRPr="00FA4D85" w:rsidRDefault="00E15ED5" w:rsidP="00FA4D85">
      <w:pPr>
        <w:pStyle w:val="Normalny1"/>
        <w:spacing w:line="288" w:lineRule="auto"/>
        <w:jc w:val="both"/>
        <w:rPr>
          <w:sz w:val="22"/>
          <w:szCs w:val="22"/>
        </w:rPr>
      </w:pPr>
      <w:r w:rsidRPr="00E15ED5">
        <w:rPr>
          <w:b/>
          <w:sz w:val="22"/>
          <w:szCs w:val="22"/>
        </w:rPr>
        <w:t xml:space="preserve">prof. dr hab. Maja Lis-Turlejska </w:t>
      </w:r>
      <w:r w:rsidR="0051667C">
        <w:rPr>
          <w:sz w:val="22"/>
          <w:szCs w:val="22"/>
        </w:rPr>
        <w:t xml:space="preserve">– </w:t>
      </w:r>
      <w:r w:rsidR="00FA4D85" w:rsidRPr="00FA4D85">
        <w:rPr>
          <w:sz w:val="22"/>
          <w:szCs w:val="22"/>
        </w:rPr>
        <w:t>Psycholo</w:t>
      </w:r>
      <w:r w:rsidR="00FA4D85">
        <w:rPr>
          <w:sz w:val="22"/>
          <w:szCs w:val="22"/>
        </w:rPr>
        <w:t>żka</w:t>
      </w:r>
      <w:r w:rsidR="00FA4D85" w:rsidRPr="00FA4D85">
        <w:rPr>
          <w:sz w:val="22"/>
          <w:szCs w:val="22"/>
        </w:rPr>
        <w:t xml:space="preserve"> kliniczn</w:t>
      </w:r>
      <w:r w:rsidR="00FA4D85">
        <w:rPr>
          <w:sz w:val="22"/>
          <w:szCs w:val="22"/>
        </w:rPr>
        <w:t>a</w:t>
      </w:r>
      <w:r w:rsidR="00FA4D85" w:rsidRPr="00FA4D85">
        <w:rPr>
          <w:sz w:val="22"/>
          <w:szCs w:val="22"/>
        </w:rPr>
        <w:t xml:space="preserve">. W pracy naukowej zajmuje się konsekwencjami traumatycznego stresu. W szczególności </w:t>
      </w:r>
      <w:r w:rsidR="00FA4D85" w:rsidRPr="00FA4D85">
        <w:rPr>
          <w:sz w:val="22"/>
          <w:szCs w:val="22"/>
        </w:rPr>
        <w:t>interesują</w:t>
      </w:r>
      <w:r w:rsidR="00FA4D85" w:rsidRPr="00FA4D85">
        <w:rPr>
          <w:sz w:val="22"/>
          <w:szCs w:val="22"/>
        </w:rPr>
        <w:t xml:space="preserve"> ją takie zagadnienia, jak: rozpowszechnienie PTSD w próbach z populacji ogólnej i próbach klinicznych, psychologiczne skutki II wojny światowej w Polsce, społeczne uznanie traumy, narzędzia pomiaru PTSD.</w:t>
      </w:r>
    </w:p>
    <w:p w:rsidR="00FA4D85" w:rsidRPr="00FA4D85" w:rsidRDefault="00FA4D85" w:rsidP="00FA4D85">
      <w:pPr>
        <w:pStyle w:val="Normalny1"/>
        <w:spacing w:line="288" w:lineRule="auto"/>
        <w:jc w:val="both"/>
        <w:rPr>
          <w:sz w:val="22"/>
          <w:szCs w:val="22"/>
        </w:rPr>
      </w:pPr>
    </w:p>
    <w:p w:rsidR="00FA4D85" w:rsidRPr="00FA4D85" w:rsidRDefault="00FA4D85" w:rsidP="00FA4D85">
      <w:pPr>
        <w:pStyle w:val="Normalny1"/>
        <w:spacing w:line="288" w:lineRule="auto"/>
        <w:jc w:val="both"/>
        <w:rPr>
          <w:sz w:val="22"/>
          <w:szCs w:val="22"/>
        </w:rPr>
      </w:pPr>
      <w:r w:rsidRPr="00FA4D85">
        <w:rPr>
          <w:sz w:val="22"/>
          <w:szCs w:val="22"/>
        </w:rPr>
        <w:t xml:space="preserve">Autorka książek: „Traumatyczny stres: Koncepcje i badania” (1998); „Stres traumatyczny: Występowanie, następstwa, terapia” (2002) i „Traumatyczne zdarzenia i ich skutki psychiczne” (2005). Jest także autorką oraz współautorką licznych publikacji, m.in.: Rzeszutek M., Lis-Turlejska M., Pięta M. i inni, </w:t>
      </w:r>
      <w:r w:rsidRPr="00FA4D85">
        <w:rPr>
          <w:i/>
          <w:sz w:val="22"/>
          <w:szCs w:val="22"/>
        </w:rPr>
        <w:t xml:space="preserve">Knowledge </w:t>
      </w:r>
      <w:proofErr w:type="spellStart"/>
      <w:r w:rsidRPr="00FA4D85">
        <w:rPr>
          <w:i/>
          <w:sz w:val="22"/>
          <w:szCs w:val="22"/>
        </w:rPr>
        <w:t>about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traumatic</w:t>
      </w:r>
      <w:proofErr w:type="spellEnd"/>
      <w:r w:rsidRPr="00FA4D85">
        <w:rPr>
          <w:i/>
          <w:sz w:val="22"/>
          <w:szCs w:val="22"/>
        </w:rPr>
        <w:t xml:space="preserve"> World War II </w:t>
      </w:r>
      <w:proofErr w:type="spellStart"/>
      <w:r w:rsidRPr="00FA4D85">
        <w:rPr>
          <w:i/>
          <w:sz w:val="22"/>
          <w:szCs w:val="22"/>
        </w:rPr>
        <w:t>experiences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among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ancestors</w:t>
      </w:r>
      <w:proofErr w:type="spellEnd"/>
      <w:r w:rsidRPr="00FA4D85">
        <w:rPr>
          <w:i/>
          <w:sz w:val="22"/>
          <w:szCs w:val="22"/>
        </w:rPr>
        <w:t xml:space="preserve"> and </w:t>
      </w:r>
      <w:proofErr w:type="spellStart"/>
      <w:r w:rsidRPr="00FA4D85">
        <w:rPr>
          <w:i/>
          <w:sz w:val="22"/>
          <w:szCs w:val="22"/>
        </w:rPr>
        <w:t>subjective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well-being</w:t>
      </w:r>
      <w:proofErr w:type="spellEnd"/>
      <w:r w:rsidRPr="00FA4D85">
        <w:rPr>
          <w:i/>
          <w:sz w:val="22"/>
          <w:szCs w:val="22"/>
        </w:rPr>
        <w:t xml:space="preserve"> of </w:t>
      </w:r>
      <w:proofErr w:type="spellStart"/>
      <w:r w:rsidRPr="00FA4D85">
        <w:rPr>
          <w:i/>
          <w:sz w:val="22"/>
          <w:szCs w:val="22"/>
        </w:rPr>
        <w:t>young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adults</w:t>
      </w:r>
      <w:proofErr w:type="spellEnd"/>
      <w:r w:rsidRPr="00FA4D85">
        <w:rPr>
          <w:i/>
          <w:sz w:val="22"/>
          <w:szCs w:val="22"/>
        </w:rPr>
        <w:t>: A person-</w:t>
      </w:r>
      <w:proofErr w:type="spellStart"/>
      <w:r w:rsidRPr="00FA4D85">
        <w:rPr>
          <w:i/>
          <w:sz w:val="22"/>
          <w:szCs w:val="22"/>
        </w:rPr>
        <w:t>centred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perspective</w:t>
      </w:r>
      <w:proofErr w:type="spellEnd"/>
      <w:r w:rsidRPr="00FA4D85">
        <w:rPr>
          <w:sz w:val="22"/>
          <w:szCs w:val="22"/>
        </w:rPr>
        <w:t>, „</w:t>
      </w:r>
      <w:proofErr w:type="spellStart"/>
      <w:r w:rsidRPr="00FA4D85">
        <w:rPr>
          <w:sz w:val="22"/>
          <w:szCs w:val="22"/>
        </w:rPr>
        <w:t>PLoS</w:t>
      </w:r>
      <w:proofErr w:type="spellEnd"/>
      <w:r w:rsidRPr="00FA4D85">
        <w:rPr>
          <w:sz w:val="22"/>
          <w:szCs w:val="22"/>
        </w:rPr>
        <w:t xml:space="preserve"> ONE”, vol. 15, nr 8, 2020, ss. 1–13; Rzeszutek M., Lis-Turlejska M., Krajewska A., Zawadzka A., Lewandowski M., Szumiał S., </w:t>
      </w:r>
      <w:proofErr w:type="spellStart"/>
      <w:r w:rsidRPr="00FA4D85">
        <w:rPr>
          <w:i/>
          <w:sz w:val="22"/>
          <w:szCs w:val="22"/>
        </w:rPr>
        <w:t>Long</w:t>
      </w:r>
      <w:proofErr w:type="spellEnd"/>
      <w:r w:rsidRPr="00FA4D85">
        <w:rPr>
          <w:i/>
          <w:sz w:val="22"/>
          <w:szCs w:val="22"/>
        </w:rPr>
        <w:t xml:space="preserve">-Term </w:t>
      </w:r>
      <w:proofErr w:type="spellStart"/>
      <w:r w:rsidRPr="00FA4D85">
        <w:rPr>
          <w:i/>
          <w:sz w:val="22"/>
          <w:szCs w:val="22"/>
        </w:rPr>
        <w:t>Psychological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Consequences</w:t>
      </w:r>
      <w:proofErr w:type="spellEnd"/>
      <w:r w:rsidRPr="00FA4D85">
        <w:rPr>
          <w:i/>
          <w:sz w:val="22"/>
          <w:szCs w:val="22"/>
        </w:rPr>
        <w:t xml:space="preserve"> of World War II Trauma </w:t>
      </w:r>
      <w:proofErr w:type="spellStart"/>
      <w:r w:rsidRPr="00FA4D85">
        <w:rPr>
          <w:i/>
          <w:sz w:val="22"/>
          <w:szCs w:val="22"/>
        </w:rPr>
        <w:t>Among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Polish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Survivors</w:t>
      </w:r>
      <w:proofErr w:type="spellEnd"/>
      <w:r w:rsidRPr="00FA4D85">
        <w:rPr>
          <w:i/>
          <w:sz w:val="22"/>
          <w:szCs w:val="22"/>
        </w:rPr>
        <w:t>: A Mixed-</w:t>
      </w:r>
      <w:proofErr w:type="spellStart"/>
      <w:r w:rsidRPr="00FA4D85">
        <w:rPr>
          <w:i/>
          <w:sz w:val="22"/>
          <w:szCs w:val="22"/>
        </w:rPr>
        <w:t>Methods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Study</w:t>
      </w:r>
      <w:proofErr w:type="spellEnd"/>
      <w:r w:rsidRPr="00FA4D85">
        <w:rPr>
          <w:i/>
          <w:sz w:val="22"/>
          <w:szCs w:val="22"/>
        </w:rPr>
        <w:t xml:space="preserve"> on the Role of </w:t>
      </w:r>
      <w:proofErr w:type="spellStart"/>
      <w:r w:rsidRPr="00FA4D85">
        <w:rPr>
          <w:i/>
          <w:sz w:val="22"/>
          <w:szCs w:val="22"/>
        </w:rPr>
        <w:t>Social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Acknowledgment</w:t>
      </w:r>
      <w:proofErr w:type="spellEnd"/>
      <w:r w:rsidRPr="00FA4D85">
        <w:rPr>
          <w:sz w:val="22"/>
          <w:szCs w:val="22"/>
        </w:rPr>
        <w:t xml:space="preserve">, „Front. Psychol.”, 2020, 11:210; Rzeszutek M., Lis-Turlejska M., Pięta M. i inni, Polska adaptacja Kwestionariusza Ujawnienia Traumy (DTQ), „Psychiatria Polska” nr 180, 2020, ss. 1–12; Lis-Turlejska M., Szumiał Sz., Drapała I. (2018), </w:t>
      </w:r>
      <w:proofErr w:type="spellStart"/>
      <w:r w:rsidRPr="00FA4D85">
        <w:rPr>
          <w:i/>
          <w:sz w:val="22"/>
          <w:szCs w:val="22"/>
        </w:rPr>
        <w:t>Posttraumatic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stress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symptoms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among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Polish</w:t>
      </w:r>
      <w:proofErr w:type="spellEnd"/>
      <w:r w:rsidRPr="00FA4D85">
        <w:rPr>
          <w:i/>
          <w:sz w:val="22"/>
          <w:szCs w:val="22"/>
        </w:rPr>
        <w:t xml:space="preserve"> World War II </w:t>
      </w:r>
      <w:proofErr w:type="spellStart"/>
      <w:r w:rsidRPr="00FA4D85">
        <w:rPr>
          <w:i/>
          <w:sz w:val="22"/>
          <w:szCs w:val="22"/>
        </w:rPr>
        <w:t>survivors</w:t>
      </w:r>
      <w:proofErr w:type="spellEnd"/>
      <w:r w:rsidRPr="00FA4D85">
        <w:rPr>
          <w:i/>
          <w:sz w:val="22"/>
          <w:szCs w:val="22"/>
        </w:rPr>
        <w:t xml:space="preserve">: the role of </w:t>
      </w:r>
      <w:proofErr w:type="spellStart"/>
      <w:r w:rsidRPr="00FA4D85">
        <w:rPr>
          <w:i/>
          <w:sz w:val="22"/>
          <w:szCs w:val="22"/>
        </w:rPr>
        <w:t>social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acknowledgement</w:t>
      </w:r>
      <w:proofErr w:type="spellEnd"/>
      <w:r w:rsidRPr="00FA4D85">
        <w:rPr>
          <w:i/>
          <w:sz w:val="22"/>
          <w:szCs w:val="22"/>
        </w:rPr>
        <w:t>, „</w:t>
      </w:r>
      <w:proofErr w:type="spellStart"/>
      <w:r w:rsidRPr="00FA4D85">
        <w:rPr>
          <w:i/>
          <w:sz w:val="22"/>
          <w:szCs w:val="22"/>
        </w:rPr>
        <w:t>European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Journal</w:t>
      </w:r>
      <w:proofErr w:type="spellEnd"/>
      <w:r w:rsidRPr="00FA4D85">
        <w:rPr>
          <w:i/>
          <w:sz w:val="22"/>
          <w:szCs w:val="22"/>
        </w:rPr>
        <w:t xml:space="preserve"> of </w:t>
      </w:r>
      <w:proofErr w:type="spellStart"/>
      <w:r w:rsidRPr="00FA4D85">
        <w:rPr>
          <w:i/>
          <w:sz w:val="22"/>
          <w:szCs w:val="22"/>
        </w:rPr>
        <w:t>Psychotraumatology</w:t>
      </w:r>
      <w:proofErr w:type="spellEnd"/>
      <w:r w:rsidRPr="00FA4D85">
        <w:rPr>
          <w:sz w:val="22"/>
          <w:szCs w:val="22"/>
        </w:rPr>
        <w:t xml:space="preserve">”, 9:1; Lis-Turlejska M., </w:t>
      </w:r>
      <w:proofErr w:type="spellStart"/>
      <w:r w:rsidRPr="00FA4D85">
        <w:rPr>
          <w:sz w:val="22"/>
          <w:szCs w:val="22"/>
        </w:rPr>
        <w:t>Łuszczynska</w:t>
      </w:r>
      <w:proofErr w:type="spellEnd"/>
      <w:r w:rsidRPr="00FA4D85">
        <w:rPr>
          <w:sz w:val="22"/>
          <w:szCs w:val="22"/>
        </w:rPr>
        <w:t xml:space="preserve"> A., Plichta A., </w:t>
      </w:r>
      <w:proofErr w:type="spellStart"/>
      <w:r w:rsidRPr="00FA4D85">
        <w:rPr>
          <w:sz w:val="22"/>
          <w:szCs w:val="22"/>
        </w:rPr>
        <w:t>Benight</w:t>
      </w:r>
      <w:proofErr w:type="spellEnd"/>
      <w:r w:rsidRPr="00FA4D85">
        <w:rPr>
          <w:sz w:val="22"/>
          <w:szCs w:val="22"/>
        </w:rPr>
        <w:t xml:space="preserve"> C. (2008), </w:t>
      </w:r>
      <w:proofErr w:type="spellStart"/>
      <w:r w:rsidRPr="00FA4D85">
        <w:rPr>
          <w:i/>
          <w:sz w:val="22"/>
          <w:szCs w:val="22"/>
        </w:rPr>
        <w:t>Jewish</w:t>
      </w:r>
      <w:proofErr w:type="spellEnd"/>
      <w:r w:rsidRPr="00FA4D85">
        <w:rPr>
          <w:i/>
          <w:sz w:val="22"/>
          <w:szCs w:val="22"/>
        </w:rPr>
        <w:t xml:space="preserve"> and Non-</w:t>
      </w:r>
      <w:proofErr w:type="spellStart"/>
      <w:r w:rsidRPr="00FA4D85">
        <w:rPr>
          <w:i/>
          <w:sz w:val="22"/>
          <w:szCs w:val="22"/>
        </w:rPr>
        <w:t>Jewish</w:t>
      </w:r>
      <w:proofErr w:type="spellEnd"/>
      <w:r w:rsidRPr="00FA4D85">
        <w:rPr>
          <w:i/>
          <w:sz w:val="22"/>
          <w:szCs w:val="22"/>
        </w:rPr>
        <w:t xml:space="preserve"> World War II </w:t>
      </w:r>
      <w:proofErr w:type="spellStart"/>
      <w:r w:rsidRPr="00FA4D85">
        <w:rPr>
          <w:i/>
          <w:sz w:val="22"/>
          <w:szCs w:val="22"/>
        </w:rPr>
        <w:t>child</w:t>
      </w:r>
      <w:proofErr w:type="spellEnd"/>
      <w:r w:rsidRPr="00FA4D85">
        <w:rPr>
          <w:i/>
          <w:sz w:val="22"/>
          <w:szCs w:val="22"/>
        </w:rPr>
        <w:t xml:space="preserve"> and adolescent </w:t>
      </w:r>
      <w:proofErr w:type="spellStart"/>
      <w:r w:rsidRPr="00FA4D85">
        <w:rPr>
          <w:i/>
          <w:sz w:val="22"/>
          <w:szCs w:val="22"/>
        </w:rPr>
        <w:t>survivors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at</w:t>
      </w:r>
      <w:proofErr w:type="spellEnd"/>
      <w:r w:rsidRPr="00FA4D85">
        <w:rPr>
          <w:i/>
          <w:sz w:val="22"/>
          <w:szCs w:val="22"/>
        </w:rPr>
        <w:t xml:space="preserve"> 60 </w:t>
      </w:r>
      <w:proofErr w:type="spellStart"/>
      <w:r w:rsidRPr="00FA4D85">
        <w:rPr>
          <w:i/>
          <w:sz w:val="22"/>
          <w:szCs w:val="22"/>
        </w:rPr>
        <w:t>years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after</w:t>
      </w:r>
      <w:proofErr w:type="spellEnd"/>
      <w:r w:rsidRPr="00FA4D85">
        <w:rPr>
          <w:i/>
          <w:sz w:val="22"/>
          <w:szCs w:val="22"/>
        </w:rPr>
        <w:t xml:space="preserve"> war: </w:t>
      </w:r>
      <w:proofErr w:type="spellStart"/>
      <w:r w:rsidRPr="00FA4D85">
        <w:rPr>
          <w:i/>
          <w:sz w:val="22"/>
          <w:szCs w:val="22"/>
        </w:rPr>
        <w:t>Effects</w:t>
      </w:r>
      <w:proofErr w:type="spellEnd"/>
      <w:r w:rsidRPr="00FA4D85">
        <w:rPr>
          <w:i/>
          <w:sz w:val="22"/>
          <w:szCs w:val="22"/>
        </w:rPr>
        <w:t xml:space="preserve"> of </w:t>
      </w:r>
      <w:proofErr w:type="spellStart"/>
      <w:r w:rsidRPr="00FA4D85">
        <w:rPr>
          <w:i/>
          <w:sz w:val="22"/>
          <w:szCs w:val="22"/>
        </w:rPr>
        <w:t>parental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loss</w:t>
      </w:r>
      <w:proofErr w:type="spellEnd"/>
      <w:r w:rsidRPr="00FA4D85">
        <w:rPr>
          <w:i/>
          <w:sz w:val="22"/>
          <w:szCs w:val="22"/>
        </w:rPr>
        <w:t xml:space="preserve"> and </w:t>
      </w:r>
      <w:proofErr w:type="spellStart"/>
      <w:r w:rsidRPr="00FA4D85">
        <w:rPr>
          <w:i/>
          <w:sz w:val="22"/>
          <w:szCs w:val="22"/>
        </w:rPr>
        <w:t>age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at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exposure</w:t>
      </w:r>
      <w:proofErr w:type="spellEnd"/>
      <w:r w:rsidRPr="00FA4D85">
        <w:rPr>
          <w:i/>
          <w:sz w:val="22"/>
          <w:szCs w:val="22"/>
        </w:rPr>
        <w:t xml:space="preserve"> on </w:t>
      </w:r>
      <w:proofErr w:type="spellStart"/>
      <w:r w:rsidRPr="00FA4D85">
        <w:rPr>
          <w:i/>
          <w:sz w:val="22"/>
          <w:szCs w:val="22"/>
        </w:rPr>
        <w:t>well-being</w:t>
      </w:r>
      <w:proofErr w:type="spellEnd"/>
      <w:r w:rsidRPr="00FA4D85">
        <w:rPr>
          <w:sz w:val="22"/>
          <w:szCs w:val="22"/>
        </w:rPr>
        <w:t xml:space="preserve">, „Am. J. </w:t>
      </w:r>
      <w:proofErr w:type="spellStart"/>
      <w:r w:rsidRPr="00FA4D85">
        <w:rPr>
          <w:sz w:val="22"/>
          <w:szCs w:val="22"/>
        </w:rPr>
        <w:t>Orthopsychiatry</w:t>
      </w:r>
      <w:proofErr w:type="spellEnd"/>
      <w:r w:rsidRPr="00FA4D85">
        <w:rPr>
          <w:sz w:val="22"/>
          <w:szCs w:val="22"/>
        </w:rPr>
        <w:t xml:space="preserve">” 78 (3): 369–377; Dragan M., Lis-Turlejska M. (2007), </w:t>
      </w:r>
      <w:proofErr w:type="spellStart"/>
      <w:r w:rsidRPr="00FA4D85">
        <w:rPr>
          <w:i/>
          <w:sz w:val="22"/>
          <w:szCs w:val="22"/>
        </w:rPr>
        <w:t>Prevalence</w:t>
      </w:r>
      <w:proofErr w:type="spellEnd"/>
      <w:r w:rsidRPr="00FA4D85">
        <w:rPr>
          <w:i/>
          <w:sz w:val="22"/>
          <w:szCs w:val="22"/>
        </w:rPr>
        <w:t xml:space="preserve"> of </w:t>
      </w:r>
      <w:proofErr w:type="spellStart"/>
      <w:r w:rsidRPr="00FA4D85">
        <w:rPr>
          <w:i/>
          <w:sz w:val="22"/>
          <w:szCs w:val="22"/>
        </w:rPr>
        <w:t>posttraumatic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stress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disorder</w:t>
      </w:r>
      <w:proofErr w:type="spellEnd"/>
      <w:r w:rsidRPr="00FA4D85">
        <w:rPr>
          <w:i/>
          <w:sz w:val="22"/>
          <w:szCs w:val="22"/>
        </w:rPr>
        <w:t xml:space="preserve"> in </w:t>
      </w:r>
      <w:proofErr w:type="spellStart"/>
      <w:r w:rsidRPr="00FA4D85">
        <w:rPr>
          <w:i/>
          <w:sz w:val="22"/>
          <w:szCs w:val="22"/>
        </w:rPr>
        <w:t>alcohol</w:t>
      </w:r>
      <w:proofErr w:type="spellEnd"/>
      <w:r w:rsidRPr="00FA4D85">
        <w:rPr>
          <w:i/>
          <w:sz w:val="22"/>
          <w:szCs w:val="22"/>
        </w:rPr>
        <w:t xml:space="preserve"> dependent </w:t>
      </w:r>
      <w:proofErr w:type="spellStart"/>
      <w:r w:rsidRPr="00FA4D85">
        <w:rPr>
          <w:i/>
          <w:sz w:val="22"/>
          <w:szCs w:val="22"/>
        </w:rPr>
        <w:t>patients</w:t>
      </w:r>
      <w:proofErr w:type="spellEnd"/>
      <w:r w:rsidRPr="00FA4D85">
        <w:rPr>
          <w:i/>
          <w:sz w:val="22"/>
          <w:szCs w:val="22"/>
        </w:rPr>
        <w:t xml:space="preserve"> in Poland</w:t>
      </w:r>
      <w:r w:rsidRPr="00FA4D85">
        <w:rPr>
          <w:sz w:val="22"/>
          <w:szCs w:val="22"/>
        </w:rPr>
        <w:t>, „</w:t>
      </w:r>
      <w:proofErr w:type="spellStart"/>
      <w:r w:rsidRPr="00FA4D85">
        <w:rPr>
          <w:sz w:val="22"/>
          <w:szCs w:val="22"/>
        </w:rPr>
        <w:t>Addictive</w:t>
      </w:r>
      <w:proofErr w:type="spellEnd"/>
      <w:r w:rsidRPr="00FA4D85">
        <w:rPr>
          <w:sz w:val="22"/>
          <w:szCs w:val="22"/>
        </w:rPr>
        <w:t xml:space="preserve"> </w:t>
      </w:r>
      <w:proofErr w:type="spellStart"/>
      <w:r w:rsidRPr="00FA4D85">
        <w:rPr>
          <w:sz w:val="22"/>
          <w:szCs w:val="22"/>
        </w:rPr>
        <w:t>Behaviors</w:t>
      </w:r>
      <w:proofErr w:type="spellEnd"/>
      <w:r w:rsidRPr="00FA4D85">
        <w:rPr>
          <w:sz w:val="22"/>
          <w:szCs w:val="22"/>
        </w:rPr>
        <w:t xml:space="preserve">”, 32, 902–911; Lis-Turlejska M. i inni (2012), </w:t>
      </w:r>
      <w:r w:rsidRPr="00FA4D85">
        <w:rPr>
          <w:i/>
          <w:sz w:val="22"/>
          <w:szCs w:val="22"/>
        </w:rPr>
        <w:t>Post-</w:t>
      </w:r>
      <w:proofErr w:type="spellStart"/>
      <w:r w:rsidRPr="00FA4D85">
        <w:rPr>
          <w:i/>
          <w:sz w:val="22"/>
          <w:szCs w:val="22"/>
        </w:rPr>
        <w:t>disaster</w:t>
      </w:r>
      <w:proofErr w:type="spellEnd"/>
      <w:r w:rsidRPr="00FA4D85">
        <w:rPr>
          <w:i/>
          <w:sz w:val="22"/>
          <w:szCs w:val="22"/>
        </w:rPr>
        <w:t xml:space="preserve"> </w:t>
      </w:r>
      <w:proofErr w:type="spellStart"/>
      <w:r w:rsidRPr="00FA4D85">
        <w:rPr>
          <w:i/>
          <w:sz w:val="22"/>
          <w:szCs w:val="22"/>
        </w:rPr>
        <w:t>psychosocial</w:t>
      </w:r>
      <w:proofErr w:type="spellEnd"/>
      <w:r w:rsidRPr="00FA4D85">
        <w:rPr>
          <w:i/>
          <w:sz w:val="22"/>
          <w:szCs w:val="22"/>
        </w:rPr>
        <w:t xml:space="preserve"> services </w:t>
      </w:r>
      <w:proofErr w:type="spellStart"/>
      <w:r w:rsidRPr="00FA4D85">
        <w:rPr>
          <w:i/>
          <w:sz w:val="22"/>
          <w:szCs w:val="22"/>
        </w:rPr>
        <w:t>across</w:t>
      </w:r>
      <w:proofErr w:type="spellEnd"/>
      <w:r w:rsidRPr="00FA4D85">
        <w:rPr>
          <w:i/>
          <w:sz w:val="22"/>
          <w:szCs w:val="22"/>
        </w:rPr>
        <w:t xml:space="preserve"> Europe: The TENTS </w:t>
      </w:r>
      <w:proofErr w:type="spellStart"/>
      <w:r w:rsidRPr="00FA4D85">
        <w:rPr>
          <w:i/>
          <w:sz w:val="22"/>
          <w:szCs w:val="22"/>
        </w:rPr>
        <w:t>project</w:t>
      </w:r>
      <w:proofErr w:type="spellEnd"/>
      <w:r w:rsidRPr="00FA4D85">
        <w:rPr>
          <w:sz w:val="22"/>
          <w:szCs w:val="22"/>
        </w:rPr>
        <w:t>, „</w:t>
      </w:r>
      <w:proofErr w:type="spellStart"/>
      <w:r w:rsidRPr="00FA4D85">
        <w:rPr>
          <w:sz w:val="22"/>
          <w:szCs w:val="22"/>
        </w:rPr>
        <w:t>Social</w:t>
      </w:r>
      <w:proofErr w:type="spellEnd"/>
      <w:r w:rsidRPr="00FA4D85">
        <w:rPr>
          <w:sz w:val="22"/>
          <w:szCs w:val="22"/>
        </w:rPr>
        <w:t xml:space="preserve"> Science &amp; </w:t>
      </w:r>
      <w:proofErr w:type="spellStart"/>
      <w:r w:rsidRPr="00FA4D85">
        <w:rPr>
          <w:sz w:val="22"/>
          <w:szCs w:val="22"/>
        </w:rPr>
        <w:t>Medicine</w:t>
      </w:r>
      <w:proofErr w:type="spellEnd"/>
      <w:r w:rsidRPr="00FA4D85">
        <w:rPr>
          <w:sz w:val="22"/>
          <w:szCs w:val="22"/>
        </w:rPr>
        <w:t>”, 75, 1708–1714.</w:t>
      </w:r>
    </w:p>
    <w:p w:rsidR="00FA4D85" w:rsidRPr="00FA4D85" w:rsidRDefault="00FA4D85" w:rsidP="00FA4D85">
      <w:pPr>
        <w:pStyle w:val="Normalny1"/>
        <w:spacing w:line="288" w:lineRule="auto"/>
        <w:jc w:val="both"/>
        <w:rPr>
          <w:sz w:val="22"/>
          <w:szCs w:val="22"/>
        </w:rPr>
      </w:pPr>
    </w:p>
    <w:p w:rsidR="00FA4D85" w:rsidRPr="00FA4D85" w:rsidRDefault="00FA4D85" w:rsidP="00FA4D85">
      <w:pPr>
        <w:pStyle w:val="Normalny1"/>
        <w:spacing w:line="288" w:lineRule="auto"/>
        <w:jc w:val="both"/>
        <w:rPr>
          <w:sz w:val="22"/>
          <w:szCs w:val="22"/>
        </w:rPr>
      </w:pPr>
      <w:r w:rsidRPr="00FA4D85">
        <w:rPr>
          <w:sz w:val="22"/>
          <w:szCs w:val="22"/>
        </w:rPr>
        <w:t xml:space="preserve">W latach 2007–2016 była przewodniczącą Polskiego Towarzystwa Badań nad Stresem Traumatycznym. Obecnie jest wiceprzewodniczącą tego Towarzystwa. W latach 2007–2013 była członkiem zarządu </w:t>
      </w:r>
      <w:proofErr w:type="spellStart"/>
      <w:r w:rsidRPr="00FA4D85">
        <w:rPr>
          <w:sz w:val="22"/>
          <w:szCs w:val="22"/>
        </w:rPr>
        <w:t>European</w:t>
      </w:r>
      <w:proofErr w:type="spellEnd"/>
      <w:r w:rsidRPr="00FA4D85">
        <w:rPr>
          <w:sz w:val="22"/>
          <w:szCs w:val="22"/>
        </w:rPr>
        <w:t xml:space="preserve"> </w:t>
      </w:r>
      <w:proofErr w:type="spellStart"/>
      <w:r w:rsidRPr="00FA4D85">
        <w:rPr>
          <w:sz w:val="22"/>
          <w:szCs w:val="22"/>
        </w:rPr>
        <w:t>Society</w:t>
      </w:r>
      <w:proofErr w:type="spellEnd"/>
      <w:r w:rsidRPr="00FA4D85">
        <w:rPr>
          <w:sz w:val="22"/>
          <w:szCs w:val="22"/>
        </w:rPr>
        <w:t xml:space="preserve"> for </w:t>
      </w:r>
      <w:proofErr w:type="spellStart"/>
      <w:r w:rsidRPr="00FA4D85">
        <w:rPr>
          <w:sz w:val="22"/>
          <w:szCs w:val="22"/>
        </w:rPr>
        <w:t>Traumatic</w:t>
      </w:r>
      <w:proofErr w:type="spellEnd"/>
      <w:r w:rsidRPr="00FA4D85">
        <w:rPr>
          <w:sz w:val="22"/>
          <w:szCs w:val="22"/>
        </w:rPr>
        <w:t xml:space="preserve"> </w:t>
      </w:r>
      <w:proofErr w:type="spellStart"/>
      <w:r w:rsidRPr="00FA4D85">
        <w:rPr>
          <w:sz w:val="22"/>
          <w:szCs w:val="22"/>
        </w:rPr>
        <w:t>Stress</w:t>
      </w:r>
      <w:proofErr w:type="spellEnd"/>
      <w:r w:rsidRPr="00FA4D85">
        <w:rPr>
          <w:sz w:val="22"/>
          <w:szCs w:val="22"/>
        </w:rPr>
        <w:t xml:space="preserve"> </w:t>
      </w:r>
      <w:proofErr w:type="spellStart"/>
      <w:r w:rsidRPr="00FA4D85">
        <w:rPr>
          <w:sz w:val="22"/>
          <w:szCs w:val="22"/>
        </w:rPr>
        <w:t>Studies</w:t>
      </w:r>
      <w:proofErr w:type="spellEnd"/>
      <w:r w:rsidRPr="00FA4D85">
        <w:rPr>
          <w:sz w:val="22"/>
          <w:szCs w:val="22"/>
        </w:rPr>
        <w:t xml:space="preserve"> (ESTSS).</w:t>
      </w:r>
    </w:p>
    <w:p w:rsidR="00FA4D85" w:rsidRPr="00FA4D85" w:rsidRDefault="00FA4D85" w:rsidP="00FA4D85">
      <w:pPr>
        <w:pStyle w:val="Normalny1"/>
        <w:spacing w:line="288" w:lineRule="auto"/>
        <w:jc w:val="both"/>
        <w:rPr>
          <w:sz w:val="22"/>
          <w:szCs w:val="22"/>
        </w:rPr>
      </w:pPr>
    </w:p>
    <w:p w:rsidR="0051667C" w:rsidRPr="0051667C" w:rsidRDefault="00FA4D85" w:rsidP="00FA4D85">
      <w:pPr>
        <w:pStyle w:val="Normalny1"/>
        <w:spacing w:line="288" w:lineRule="auto"/>
        <w:jc w:val="both"/>
        <w:rPr>
          <w:sz w:val="22"/>
          <w:szCs w:val="22"/>
        </w:rPr>
      </w:pPr>
      <w:r w:rsidRPr="00FA4D85">
        <w:rPr>
          <w:sz w:val="22"/>
          <w:szCs w:val="22"/>
        </w:rPr>
        <w:t>Na Uniwersytecie SWPS prowadzi obecnie seminaria magisterskie z zakresu psychologicznych konsekwencji traumatycznego stresu.</w:t>
      </w:r>
    </w:p>
    <w:p w:rsidR="00BF277B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﻿﻿﻿</w:t>
      </w:r>
      <w:bookmarkStart w:id="0" w:name="_GoBack"/>
      <w:bookmarkEnd w:id="0"/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E3F" w:rsidRDefault="00ED7E3F" w:rsidP="00BF277B">
      <w:r>
        <w:separator/>
      </w:r>
    </w:p>
  </w:endnote>
  <w:endnote w:type="continuationSeparator" w:id="0">
    <w:p w:rsidR="00ED7E3F" w:rsidRDefault="00ED7E3F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E3F" w:rsidRDefault="00ED7E3F" w:rsidP="00BF277B">
      <w:r>
        <w:separator/>
      </w:r>
    </w:p>
  </w:footnote>
  <w:footnote w:type="continuationSeparator" w:id="0">
    <w:p w:rsidR="00ED7E3F" w:rsidRDefault="00ED7E3F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D1088"/>
    <w:multiLevelType w:val="hybridMultilevel"/>
    <w:tmpl w:val="C8EC7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51667C"/>
    <w:rsid w:val="008D3484"/>
    <w:rsid w:val="00BF277B"/>
    <w:rsid w:val="00E15ED5"/>
    <w:rsid w:val="00ED7E3F"/>
    <w:rsid w:val="00F210B8"/>
    <w:rsid w:val="00FA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3195"/>
  <w15:docId w15:val="{8F62E13B-F5A4-4875-BE44-D3F43F2A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3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2022-11-14T11:42:00Z</dcterms:created>
  <dcterms:modified xsi:type="dcterms:W3CDTF">2022-11-14T11:42:00Z</dcterms:modified>
</cp:coreProperties>
</file>