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69E4E" w14:textId="77777777" w:rsidR="0079367F" w:rsidRDefault="0079367F">
      <w:pPr>
        <w:spacing w:line="288" w:lineRule="auto"/>
        <w:jc w:val="both"/>
        <w:rPr>
          <w:sz w:val="22"/>
          <w:szCs w:val="22"/>
        </w:rPr>
      </w:pPr>
    </w:p>
    <w:p w14:paraId="15F3DC52" w14:textId="77777777" w:rsidR="0079367F" w:rsidRDefault="0079367F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76A9993" w14:textId="77777777" w:rsidR="007076BD" w:rsidRDefault="003A6032" w:rsidP="007076BD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Micha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Rudy</w:t>
      </w:r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 w:rsidR="007076BD" w:rsidRPr="007076BD">
        <w:rPr>
          <w:rFonts w:ascii="Arial" w:hAnsi="Arial"/>
          <w:b w:val="0"/>
          <w:bCs w:val="0"/>
          <w:sz w:val="22"/>
          <w:szCs w:val="22"/>
        </w:rPr>
        <w:t xml:space="preserve">Radca prawny z dużym doświadczeniem zawodowym, wspólnik w Kancelarii Prawnej </w:t>
      </w:r>
      <w:proofErr w:type="spellStart"/>
      <w:r w:rsidR="007076BD" w:rsidRPr="007076BD">
        <w:rPr>
          <w:rFonts w:ascii="Arial" w:hAnsi="Arial"/>
          <w:b w:val="0"/>
          <w:bCs w:val="0"/>
          <w:sz w:val="22"/>
          <w:szCs w:val="22"/>
        </w:rPr>
        <w:t>Result</w:t>
      </w:r>
      <w:proofErr w:type="spellEnd"/>
      <w:r w:rsidR="007076BD" w:rsidRPr="007076BD">
        <w:rPr>
          <w:rFonts w:ascii="Arial" w:hAnsi="Arial"/>
          <w:b w:val="0"/>
          <w:bCs w:val="0"/>
          <w:sz w:val="22"/>
          <w:szCs w:val="22"/>
        </w:rPr>
        <w:t xml:space="preserve"> Witkowski Woźniak Mazur i Wspólnicy Spółka Komandytowa. </w:t>
      </w:r>
    </w:p>
    <w:p w14:paraId="348F0F00" w14:textId="77777777" w:rsidR="007076BD" w:rsidRDefault="007076BD" w:rsidP="007076BD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3FC53F52" w14:textId="7F928F44" w:rsidR="007076BD" w:rsidRPr="007076BD" w:rsidRDefault="007076BD" w:rsidP="007076BD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7076BD">
        <w:rPr>
          <w:rFonts w:ascii="Arial" w:hAnsi="Arial"/>
          <w:b w:val="0"/>
          <w:bCs w:val="0"/>
          <w:sz w:val="22"/>
          <w:szCs w:val="22"/>
        </w:rPr>
        <w:t>Specjalizuje się w opiniowaniu projektów aktów administracyjnych i regulacji wewnętrznych. Posiada wieloletnie doświadczenie zarówno we współpracy z administracją publiczną, jak i przedsiębiorstwami, w tym sektora spożywczego. Był dyrektorem Biura Organizacyjno-Prawnego, a następnie dyrektorem Biura Prawnego Głównego Inspektoratu Weterynarii. Kierował również kilkoma międzynarodowymi projektami z zakresu administracji weterynaryjnej i prawa weterynaryjnego. Pełnił także obowiązki zastępcy dyrektora Departamentu Emisyjno-Skarbcowego w Narodowym Banku Polskim, w którym był odpowiedzialny między innymi za emisję znaków pieniężnych Rzeczypospolitej Polskiej oraz gospodarowanie ich zapasem.</w:t>
      </w:r>
    </w:p>
    <w:p w14:paraId="0D1B0F06" w14:textId="77777777" w:rsidR="007076BD" w:rsidRPr="007076BD" w:rsidRDefault="007076BD" w:rsidP="007076BD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21C11AD" w14:textId="6B149E88" w:rsidR="007076BD" w:rsidRPr="007076BD" w:rsidRDefault="007076BD" w:rsidP="007076BD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7076BD">
        <w:rPr>
          <w:rFonts w:ascii="Arial" w:hAnsi="Arial"/>
          <w:b w:val="0"/>
          <w:bCs w:val="0"/>
          <w:sz w:val="22"/>
          <w:szCs w:val="22"/>
        </w:rPr>
        <w:t>Opublikował wiele prac dotyczących krajowego i wspólnotowego prawa administracyjnego, w tym z zakresu prawa weterynaryjnego i sanitarnego. Za współautorstwo podręcznika akademickiego dla studentów medycyny weterynaryjnej otrzymał nagrodę Ministra Nauki i Szkolnictwa Wyższego. Został wyró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 w:rsidRPr="007076BD">
        <w:rPr>
          <w:rFonts w:ascii="Arial" w:hAnsi="Arial"/>
          <w:b w:val="0"/>
          <w:bCs w:val="0"/>
          <w:sz w:val="22"/>
          <w:szCs w:val="22"/>
        </w:rPr>
        <w:t>niony odznaką Zasłużony dla rolnictwa nadawaną przez Ministra Rolnictwa i Rozwoju Wsi.</w:t>
      </w:r>
    </w:p>
    <w:p w14:paraId="7EAC0EBE" w14:textId="20E1759D" w:rsidR="0079367F" w:rsidRDefault="0079367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29BE8DA7" w14:textId="77777777" w:rsidR="0079367F" w:rsidRDefault="003A6032">
      <w:pPr>
        <w:spacing w:after="200" w:line="264" w:lineRule="auto"/>
        <w:jc w:val="both"/>
      </w:pPr>
      <w:r>
        <w:t>***</w:t>
      </w:r>
    </w:p>
    <w:p w14:paraId="4D098DD6" w14:textId="77777777" w:rsidR="007076BD" w:rsidRDefault="007076BD" w:rsidP="007076B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2932735" w14:textId="77777777" w:rsidR="007076BD" w:rsidRDefault="007076BD" w:rsidP="007076BD">
      <w:pPr>
        <w:jc w:val="both"/>
        <w:rPr>
          <w:rFonts w:eastAsia="Times New Roman" w:cs="Calibri"/>
          <w:i/>
          <w:sz w:val="24"/>
          <w:szCs w:val="24"/>
        </w:rPr>
      </w:pPr>
    </w:p>
    <w:p w14:paraId="6253D546" w14:textId="77777777" w:rsidR="007076BD" w:rsidRDefault="007076BD" w:rsidP="007076B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529C10A" w14:textId="77777777" w:rsidR="007076BD" w:rsidRDefault="007076BD" w:rsidP="007076BD">
      <w:pPr>
        <w:jc w:val="both"/>
        <w:rPr>
          <w:rFonts w:eastAsia="Times New Roman" w:cs="Calibri"/>
          <w:i/>
          <w:sz w:val="24"/>
          <w:szCs w:val="24"/>
        </w:rPr>
      </w:pPr>
    </w:p>
    <w:p w14:paraId="6DDF689C" w14:textId="77777777" w:rsidR="007076BD" w:rsidRDefault="007076BD" w:rsidP="007076BD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EBD098E" w14:textId="77777777" w:rsidR="007076BD" w:rsidRDefault="007076BD" w:rsidP="007076BD">
      <w:pPr>
        <w:jc w:val="both"/>
        <w:rPr>
          <w:rFonts w:eastAsia="Times New Roman" w:cs="Calibri"/>
          <w:i/>
          <w:sz w:val="24"/>
          <w:szCs w:val="24"/>
        </w:rPr>
      </w:pPr>
    </w:p>
    <w:p w14:paraId="2524612F" w14:textId="77777777" w:rsidR="007076BD" w:rsidRDefault="007076BD" w:rsidP="007076BD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43F5768" w14:textId="4E76D2A3" w:rsidR="0079367F" w:rsidRDefault="0079367F">
      <w:pPr>
        <w:shd w:val="clear" w:color="auto" w:fill="FFFFFF"/>
        <w:jc w:val="both"/>
      </w:pPr>
    </w:p>
    <w:sectPr w:rsidR="0079367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3DE4D" w14:textId="77777777" w:rsidR="003A6032" w:rsidRDefault="003A6032">
      <w:r>
        <w:separator/>
      </w:r>
    </w:p>
  </w:endnote>
  <w:endnote w:type="continuationSeparator" w:id="0">
    <w:p w14:paraId="52C39932" w14:textId="77777777" w:rsidR="003A6032" w:rsidRDefault="003A6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C03A" w14:textId="77777777" w:rsidR="0079367F" w:rsidRDefault="0079367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8789" w14:textId="77777777" w:rsidR="003A6032" w:rsidRDefault="003A6032">
      <w:r>
        <w:separator/>
      </w:r>
    </w:p>
  </w:footnote>
  <w:footnote w:type="continuationSeparator" w:id="0">
    <w:p w14:paraId="7336D4E1" w14:textId="77777777" w:rsidR="003A6032" w:rsidRDefault="003A6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A589" w14:textId="77777777" w:rsidR="0079367F" w:rsidRDefault="003A603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20746FD" wp14:editId="0C3B283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67F"/>
    <w:rsid w:val="003A6032"/>
    <w:rsid w:val="007076BD"/>
    <w:rsid w:val="0079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D482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2023-04-06T12:09:00Z</dcterms:created>
  <dcterms:modified xsi:type="dcterms:W3CDTF">2023-04-06T12:11:00Z</dcterms:modified>
</cp:coreProperties>
</file>