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FB788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  <w:r w:rsidRPr="00B22347">
        <w:rPr>
          <w:rFonts w:ascii="Arial" w:hAnsi="Arial" w:cs="Arial"/>
          <w:b/>
          <w:sz w:val="22"/>
        </w:rPr>
        <w:t>dr hab., prof. Uniwersytetu SWPS Zofia Dołęga</w:t>
      </w:r>
      <w:r w:rsidRPr="00B22347">
        <w:rPr>
          <w:rFonts w:ascii="Arial" w:hAnsi="Arial" w:cs="Arial"/>
          <w:sz w:val="22"/>
        </w:rPr>
        <w:t>- Prodziekan Wydziału Zamiejscowego w Katowicach.</w:t>
      </w:r>
    </w:p>
    <w:p w14:paraId="2120DA70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</w:p>
    <w:p w14:paraId="0468C219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  <w:r w:rsidRPr="00B22347">
        <w:rPr>
          <w:rFonts w:ascii="Arial" w:hAnsi="Arial" w:cs="Arial"/>
          <w:sz w:val="22"/>
        </w:rPr>
        <w:t>Psycholog i nauczyciel dyplomowany w systemie szkolnictwa powszechnego. Specjalistka w zakresie psychologii rozwojowej, edukacyjnej, stosowanej psychologii rozwoju i psychopatologii rozwoju psychicznego dzieci i młodzieży, a także psychometrii i diagnostyki psychologicznej dla celów wychowawczo-klinicznych.</w:t>
      </w:r>
      <w:r w:rsidRPr="00B22347">
        <w:rPr>
          <w:rFonts w:ascii="Arial" w:hAnsi="Arial" w:cs="Arial"/>
          <w:sz w:val="22"/>
        </w:rPr>
        <w:br/>
        <w:t xml:space="preserve">Jej obszarem badań naukowych i prac badawczo-rozwojowych jest problematyka straty, samotności psychologicznej, niedokończonej i powikłanej żałoby, stresu </w:t>
      </w:r>
      <w:proofErr w:type="spellStart"/>
      <w:r w:rsidRPr="00B22347">
        <w:rPr>
          <w:rFonts w:ascii="Arial" w:hAnsi="Arial" w:cs="Arial"/>
          <w:sz w:val="22"/>
        </w:rPr>
        <w:t>posttraumatycznego</w:t>
      </w:r>
      <w:proofErr w:type="spellEnd"/>
      <w:r w:rsidRPr="00B22347">
        <w:rPr>
          <w:rFonts w:ascii="Arial" w:hAnsi="Arial" w:cs="Arial"/>
          <w:sz w:val="22"/>
        </w:rPr>
        <w:t>, czynników ryzyka zaburzeń w sferze emocjonalno-społecznej i komunikacyjnej w okresie dzieciństwa i młodości.</w:t>
      </w:r>
    </w:p>
    <w:p w14:paraId="41EAF087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</w:p>
    <w:p w14:paraId="6D1A54C4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  <w:r w:rsidRPr="00B22347">
        <w:rPr>
          <w:rFonts w:ascii="Arial" w:hAnsi="Arial" w:cs="Arial"/>
          <w:sz w:val="22"/>
        </w:rPr>
        <w:t>Opublikowała monografie: Samotność młodzieży – analiza teoretyczna i studia empiryczne. (2003); Promowanie rozwoju mowy w okresie dzieciństwa – prawidłowości rozwoju, diagnozowanie i profilaktyka (2003) oraz Psychologiczne podstawy i społeczny aspekt wychowania integrującego (2010). Jest też redaktorem naukowym, współredaktorem lub współautorką kilku monografii zbiorowych: Rozwojowe i sytuacyjne przesłanki tworzenia grup dziecięcych i młodzieżowych (1991), Diagnoza psychologiczna dzieci przedszkolnych (2005), Z badań nad zdrowiem psychicznym uczniów – wstęp do działań profilaktycznych szkoły (2006), Zdrowie psychiczne uczniów – różne konteksty i odniesienia (2009), Diagnoza psychologiczna dzieci w wieku szkolnym (2010). A także około osiemdziesięciu artykułów naukowych.</w:t>
      </w:r>
    </w:p>
    <w:p w14:paraId="2632C85C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</w:p>
    <w:p w14:paraId="053D2D4B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  <w:r w:rsidRPr="00B22347">
        <w:rPr>
          <w:rFonts w:ascii="Arial" w:hAnsi="Arial" w:cs="Arial"/>
          <w:sz w:val="22"/>
        </w:rPr>
        <w:t>Autorka walidowanych i opublikowanych narzędzi pomiaru psychologicznego: Skali do Badania Samotności SBS (dla młodzieży), Skali do badania samotności SBS-C (dla dzieci), tendencji autonomizacyjnych w okresie dorastania (PIA), oceny wsparcia społecznego doświadczanego od rodziców (Skala Wsparcia Rodzicielskiego, SWR), nauczycieli (Skala Wsparcia Nauczycielskiego, SWN) oraz rówieśniczego Skala Wsparcia koleżeńskiego, SWK).</w:t>
      </w:r>
    </w:p>
    <w:p w14:paraId="16FF4EBF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</w:p>
    <w:p w14:paraId="5B7CA736" w14:textId="507F5ACB" w:rsid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  <w:r w:rsidRPr="00B22347">
        <w:rPr>
          <w:rFonts w:ascii="Arial" w:hAnsi="Arial" w:cs="Arial"/>
          <w:sz w:val="22"/>
        </w:rPr>
        <w:t>Autorka programu specjalności klinicznej dzieci i młodzieży w WZK i jednocześnie jej opiekun naukowy.</w:t>
      </w:r>
    </w:p>
    <w:p w14:paraId="40CB0BE4" w14:textId="77777777" w:rsidR="00AA3B2F" w:rsidRPr="00B22347" w:rsidRDefault="00AA3B2F" w:rsidP="00B22347">
      <w:pPr>
        <w:spacing w:line="276" w:lineRule="auto"/>
        <w:jc w:val="both"/>
        <w:rPr>
          <w:rFonts w:ascii="Arial" w:hAnsi="Arial" w:cs="Arial"/>
          <w:sz w:val="22"/>
        </w:rPr>
      </w:pPr>
    </w:p>
    <w:p w14:paraId="5827BACD" w14:textId="77777777" w:rsidR="00BF277B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  <w:r w:rsidRPr="00B22347">
        <w:rPr>
          <w:rFonts w:ascii="Arial" w:hAnsi="Arial" w:cs="Arial"/>
          <w:sz w:val="22"/>
        </w:rPr>
        <w:t>W Uniwersytecie SWPS prowadzi zajęcia z zakresu psychologii klinicznej dzieci i młodzieży oraz seminaria magisterskie i doktorskie. Jako prodziekan ds. dydaktycznych odpowiada za jakość kształcenia w katowic</w:t>
      </w:r>
      <w:r>
        <w:rPr>
          <w:rFonts w:ascii="Arial" w:hAnsi="Arial" w:cs="Arial"/>
          <w:sz w:val="22"/>
        </w:rPr>
        <w:t>kim wydziale Uniwersytetu SWPS.</w:t>
      </w:r>
    </w:p>
    <w:p w14:paraId="073631CD" w14:textId="77777777" w:rsidR="00B22347" w:rsidRPr="00B22347" w:rsidRDefault="00B22347" w:rsidP="00B22347">
      <w:pPr>
        <w:spacing w:line="276" w:lineRule="auto"/>
        <w:jc w:val="both"/>
        <w:rPr>
          <w:rFonts w:ascii="Arial" w:hAnsi="Arial" w:cs="Arial"/>
          <w:sz w:val="22"/>
        </w:rPr>
      </w:pPr>
    </w:p>
    <w:p w14:paraId="45214B75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02914A7D" w14:textId="77777777" w:rsidR="00AA3B2F" w:rsidRDefault="00AA3B2F" w:rsidP="00AA3B2F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 xml:space="preserve">to nowoczesna uczelnia oparta na trwałych wartościach. Silną pozycję zawdzięcza połączeniu wysokiej jakości dydaktyki z badaniami naukowymi prowadzonymi na najwyższym poziomie. Oferuje programy </w:t>
      </w:r>
      <w:r>
        <w:rPr>
          <w:rFonts w:eastAsia="Times New Roman"/>
          <w:i/>
        </w:rPr>
        <w:lastRenderedPageBreak/>
        <w:t>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AE35A41" w14:textId="77777777" w:rsidR="00AA3B2F" w:rsidRDefault="00AA3B2F" w:rsidP="00AA3B2F">
      <w:pPr>
        <w:jc w:val="both"/>
        <w:rPr>
          <w:rFonts w:eastAsia="Times New Roman"/>
          <w:i/>
          <w:sz w:val="24"/>
          <w:szCs w:val="24"/>
        </w:rPr>
      </w:pPr>
    </w:p>
    <w:p w14:paraId="1F0A35FA" w14:textId="77777777" w:rsidR="00AA3B2F" w:rsidRDefault="00AA3B2F" w:rsidP="00AA3B2F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5C57170" w14:textId="77777777" w:rsidR="00AA3B2F" w:rsidRDefault="00AA3B2F" w:rsidP="00AA3B2F">
      <w:pPr>
        <w:jc w:val="both"/>
        <w:rPr>
          <w:rFonts w:eastAsia="Times New Roman"/>
          <w:i/>
          <w:sz w:val="24"/>
          <w:szCs w:val="24"/>
        </w:rPr>
      </w:pPr>
    </w:p>
    <w:p w14:paraId="629DC9AD" w14:textId="77777777" w:rsidR="00AA3B2F" w:rsidRDefault="00AA3B2F" w:rsidP="00AA3B2F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A4ED294" w14:textId="77777777" w:rsidR="00AA3B2F" w:rsidRDefault="00AA3B2F" w:rsidP="00AA3B2F">
      <w:pPr>
        <w:jc w:val="both"/>
        <w:rPr>
          <w:rFonts w:eastAsia="Times New Roman"/>
          <w:i/>
          <w:sz w:val="24"/>
          <w:szCs w:val="24"/>
        </w:rPr>
      </w:pPr>
    </w:p>
    <w:p w14:paraId="1CF164B7" w14:textId="77777777" w:rsidR="00AA3B2F" w:rsidRDefault="00AA3B2F" w:rsidP="00AA3B2F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659B6E20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37743" w14:textId="77777777" w:rsidR="004C4AFA" w:rsidRDefault="004C4AFA" w:rsidP="00BF277B">
      <w:r>
        <w:separator/>
      </w:r>
    </w:p>
  </w:endnote>
  <w:endnote w:type="continuationSeparator" w:id="0">
    <w:p w14:paraId="3656D2FD" w14:textId="77777777" w:rsidR="004C4AFA" w:rsidRDefault="004C4AFA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FD4B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2308B" w14:textId="77777777" w:rsidR="004C4AFA" w:rsidRDefault="004C4AFA" w:rsidP="00BF277B">
      <w:r>
        <w:separator/>
      </w:r>
    </w:p>
  </w:footnote>
  <w:footnote w:type="continuationSeparator" w:id="0">
    <w:p w14:paraId="345549EF" w14:textId="77777777" w:rsidR="004C4AFA" w:rsidRDefault="004C4AFA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2751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8111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03732895" wp14:editId="73E88B42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B38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1D3996"/>
    <w:rsid w:val="003B0CDE"/>
    <w:rsid w:val="004C4AFA"/>
    <w:rsid w:val="008D3484"/>
    <w:rsid w:val="00AA3B2F"/>
    <w:rsid w:val="00B22347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BEEA"/>
  <w15:docId w15:val="{E5998307-A849-49F8-8CB0-089465AA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AA3B2F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2022-01-04T10:41:00Z</dcterms:created>
  <dcterms:modified xsi:type="dcterms:W3CDTF">2023-04-21T12:48:00Z</dcterms:modified>
</cp:coreProperties>
</file>