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7E4D0" w14:textId="77777777" w:rsidR="002907FD" w:rsidRDefault="000000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hidden="0" allowOverlap="1" wp14:anchorId="575087D4" wp14:editId="4777A237">
                <wp:simplePos x="0" y="0"/>
                <wp:positionH relativeFrom="page">
                  <wp:posOffset>3368040</wp:posOffset>
                </wp:positionH>
                <wp:positionV relativeFrom="page">
                  <wp:posOffset>583565</wp:posOffset>
                </wp:positionV>
                <wp:extent cx="4038600" cy="723900"/>
                <wp:effectExtent l="0" t="0" r="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2D10D3" w14:textId="77777777" w:rsidR="002907FD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Rekrutacja 2024/2025</w:t>
                            </w:r>
                          </w:p>
                          <w:p w14:paraId="34EB42CC" w14:textId="77777777" w:rsidR="002907FD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Formularz do rekrutacji – promotor/opiekun naukowy</w:t>
                            </w:r>
                          </w:p>
                          <w:p w14:paraId="406E6546" w14:textId="77777777" w:rsidR="002907FD" w:rsidRDefault="002907FD">
                            <w:pPr>
                              <w:textDirection w:val="btLr"/>
                            </w:pPr>
                          </w:p>
                          <w:p w14:paraId="66300E1C" w14:textId="77777777" w:rsidR="002907FD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u w:val="single"/>
                              </w:rPr>
                              <w:t>www.swps.pl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087D4" id="Prostokąt 5" o:spid="_x0000_s1026" style="position:absolute;margin-left:265.2pt;margin-top:45.95pt;width:318pt;height:57pt;z-index:-251658240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" stroked="f">
                <v:textbox inset="2.53958mm,1.2694mm,2.53958mm,1.2694mm">
                  <w:txbxContent>
                    <w:p w14:paraId="2D2D10D3" w14:textId="77777777" w:rsidR="002907FD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Rekrutacja 2024/2025</w:t>
                      </w:r>
                    </w:p>
                    <w:p w14:paraId="34EB42CC" w14:textId="77777777" w:rsidR="002907FD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Formularz do rekrutacji – promotor/opiekun naukowy</w:t>
                      </w:r>
                    </w:p>
                    <w:p w14:paraId="406E6546" w14:textId="77777777" w:rsidR="002907FD" w:rsidRDefault="002907FD">
                      <w:pPr>
                        <w:textDirection w:val="btLr"/>
                      </w:pPr>
                    </w:p>
                    <w:p w14:paraId="66300E1C" w14:textId="77777777" w:rsidR="002907FD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u w:val="single"/>
                        </w:rPr>
                        <w:t>www.swps.pl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A41AE77" w14:textId="77777777" w:rsidR="002907FD" w:rsidRDefault="002907FD"/>
    <w:p w14:paraId="24CF0032" w14:textId="77777777" w:rsidR="002907FD" w:rsidRDefault="002907FD">
      <w:pPr>
        <w:jc w:val="both"/>
        <w:rPr>
          <w:sz w:val="12"/>
          <w:szCs w:val="12"/>
        </w:rPr>
      </w:pPr>
    </w:p>
    <w:tbl>
      <w:tblPr>
        <w:tblStyle w:val="a2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2907FD" w14:paraId="00ED2E5B" w14:textId="77777777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34474665" w14:textId="77777777" w:rsidR="002907FD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ZGŁOSZENIE POTENCJALNEGO PROMOTORA/PROMOTORKI w procesie rekrutacji doktorantów oraz uczestników </w:t>
            </w:r>
          </w:p>
          <w:p w14:paraId="2D646E6E" w14:textId="77777777" w:rsidR="002907FD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i/lub OPIEKUNKI/OPIEKUNA NAUKOWEGO trybu eksternistycznego (tryb E) w </w:t>
            </w:r>
            <w:proofErr w:type="gram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Uniwersytecie  SWPS</w:t>
            </w:r>
            <w:proofErr w:type="gramEnd"/>
          </w:p>
        </w:tc>
      </w:tr>
      <w:tr w:rsidR="002907FD" w14:paraId="43D7CA6B" w14:textId="77777777">
        <w:trPr>
          <w:trHeight w:val="630"/>
        </w:trPr>
        <w:tc>
          <w:tcPr>
            <w:tcW w:w="4995" w:type="dxa"/>
            <w:shd w:val="clear" w:color="auto" w:fill="F2F2F2"/>
          </w:tcPr>
          <w:p w14:paraId="26181BF9" w14:textId="77777777" w:rsidR="002907FD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promotora/promotorki 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3DAB4722" w14:textId="77777777" w:rsidR="00625339" w:rsidRDefault="00625339" w:rsidP="00625339">
            <w:pPr>
              <w:spacing w:before="120"/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Prof. dr hab. Daniel Boduszek</w:t>
            </w:r>
          </w:p>
          <w:p w14:paraId="05F5DACE" w14:textId="77777777" w:rsidR="002907FD" w:rsidRDefault="002907FD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907FD" w14:paraId="157CA9C1" w14:textId="77777777">
        <w:trPr>
          <w:trHeight w:val="713"/>
        </w:trPr>
        <w:tc>
          <w:tcPr>
            <w:tcW w:w="4995" w:type="dxa"/>
            <w:shd w:val="clear" w:color="auto" w:fill="F2F2F2"/>
          </w:tcPr>
          <w:p w14:paraId="487D4832" w14:textId="77777777" w:rsidR="002907FD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Nazwa centrum badawczego/grupy badawczej/grupy artystycznej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 której należy promotor/promotorka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094775BE" w14:textId="5A51373E" w:rsidR="002907FD" w:rsidRDefault="00625339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24F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Centrum Badań nad </w:t>
            </w:r>
            <w:proofErr w:type="spellStart"/>
            <w:r w:rsidRPr="00C24FA3">
              <w:rPr>
                <w:rFonts w:ascii="Calibri" w:eastAsia="Calibri" w:hAnsi="Calibri" w:cs="Calibri"/>
                <w:bCs/>
                <w:sz w:val="20"/>
                <w:szCs w:val="20"/>
              </w:rPr>
              <w:t>Zachowaniami</w:t>
            </w:r>
            <w:proofErr w:type="spellEnd"/>
            <w:r w:rsidRPr="00C24F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Społecznymi</w:t>
            </w:r>
          </w:p>
        </w:tc>
      </w:tr>
      <w:tr w:rsidR="00625339" w14:paraId="04C0F4F7" w14:textId="77777777">
        <w:trPr>
          <w:trHeight w:val="340"/>
        </w:trPr>
        <w:tc>
          <w:tcPr>
            <w:tcW w:w="4995" w:type="dxa"/>
          </w:tcPr>
          <w:p w14:paraId="6A891FA3" w14:textId="77777777" w:rsidR="00625339" w:rsidRDefault="00625339" w:rsidP="00625339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Wykaz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najważniejszych publikacji naukowych, zrealizowanych i realizowanych grantów badawczych; link do ORCID i/lub do profilu ResearchGate/Academia.edu (lub innej strony prezentującej dorobek naukowy/artystyczny)</w:t>
            </w:r>
          </w:p>
        </w:tc>
        <w:tc>
          <w:tcPr>
            <w:tcW w:w="4650" w:type="dxa"/>
            <w:gridSpan w:val="2"/>
            <w:vAlign w:val="center"/>
          </w:tcPr>
          <w:p w14:paraId="06A56918" w14:textId="77777777" w:rsidR="00625339" w:rsidRDefault="00625339" w:rsidP="00625339">
            <w:pPr>
              <w:spacing w:before="120"/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1C485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Profil naukowy: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hyperlink r:id="rId8" w:history="1">
              <w:r w:rsidRPr="00C57272">
                <w:rPr>
                  <w:rStyle w:val="Hipercze"/>
                  <w:rFonts w:ascii="Calibri" w:eastAsia="Calibri" w:hAnsi="Calibri" w:cs="Calibri"/>
                  <w:sz w:val="20"/>
                  <w:szCs w:val="20"/>
                </w:rPr>
                <w:t>https://swps.pl/daniel-boduszek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2BD6F53" w14:textId="77777777" w:rsidR="00625339" w:rsidRPr="003371E7" w:rsidRDefault="00625339" w:rsidP="00625339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ORCID: 0000-0001-5863-2906</w:t>
            </w:r>
          </w:p>
          <w:p w14:paraId="08648013" w14:textId="77777777" w:rsidR="00625339" w:rsidRPr="003371E7" w:rsidRDefault="00625339" w:rsidP="00625339">
            <w:pPr>
              <w:ind w:right="170"/>
              <w:rPr>
                <w:rFonts w:ascii="Calibri" w:eastAsia="Calibri" w:hAnsi="Calibri" w:cs="Calibri"/>
                <w:sz w:val="10"/>
                <w:szCs w:val="10"/>
                <w:lang w:val="en-US"/>
              </w:rPr>
            </w:pPr>
          </w:p>
          <w:p w14:paraId="1291FFDE" w14:textId="77777777" w:rsidR="00625339" w:rsidRPr="003371E7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371E7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Scopus: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Pr="003371E7">
                <w:rPr>
                  <w:rStyle w:val="Hipercze"/>
                  <w:rFonts w:ascii="Calibri" w:eastAsia="Calibri" w:hAnsi="Calibri" w:cs="Calibri"/>
                  <w:sz w:val="20"/>
                  <w:szCs w:val="20"/>
                  <w:lang w:val="en-US"/>
                </w:rPr>
                <w:t>https://www.scopus.com/authid/detail.uri?authorId=55115851800</w:t>
              </w:r>
            </w:hyperlink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0611AC83" w14:textId="77777777" w:rsidR="00625339" w:rsidRPr="003371E7" w:rsidRDefault="00625339" w:rsidP="00625339">
            <w:pPr>
              <w:ind w:left="160" w:right="170"/>
              <w:rPr>
                <w:rFonts w:ascii="Calibri" w:eastAsia="Calibri" w:hAnsi="Calibri" w:cs="Calibri"/>
                <w:sz w:val="10"/>
                <w:szCs w:val="10"/>
                <w:lang w:val="en-US"/>
              </w:rPr>
            </w:pPr>
          </w:p>
          <w:p w14:paraId="6F13CE4A" w14:textId="77777777" w:rsidR="00625339" w:rsidRPr="003371E7" w:rsidRDefault="00625339" w:rsidP="00625339">
            <w:pPr>
              <w:ind w:left="160" w:right="17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371E7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ResearchGate:</w:t>
            </w:r>
          </w:p>
          <w:p w14:paraId="65DDEFA1" w14:textId="77777777" w:rsidR="00625339" w:rsidRPr="003371E7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hyperlink r:id="rId10" w:history="1">
              <w:r w:rsidRPr="003371E7">
                <w:rPr>
                  <w:rStyle w:val="Hipercze"/>
                  <w:rFonts w:ascii="Calibri" w:eastAsia="Calibri" w:hAnsi="Calibri" w:cs="Calibri"/>
                  <w:sz w:val="20"/>
                  <w:szCs w:val="20"/>
                  <w:lang w:val="en-US"/>
                </w:rPr>
                <w:t>https://www.researchgate.net/profile/Daniel-Boduszek</w:t>
              </w:r>
            </w:hyperlink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0E3EF258" w14:textId="77777777" w:rsidR="00625339" w:rsidRPr="003371E7" w:rsidRDefault="00625339" w:rsidP="00625339">
            <w:pPr>
              <w:ind w:left="160" w:right="170"/>
              <w:rPr>
                <w:rFonts w:ascii="Calibri" w:eastAsia="Calibri" w:hAnsi="Calibri" w:cs="Calibri"/>
                <w:sz w:val="10"/>
                <w:szCs w:val="10"/>
                <w:lang w:val="en-US"/>
              </w:rPr>
            </w:pPr>
          </w:p>
          <w:p w14:paraId="1FE3E14E" w14:textId="77777777" w:rsidR="00625339" w:rsidRPr="003371E7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371E7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Google scholar:  </w:t>
            </w:r>
            <w:hyperlink r:id="rId11" w:history="1">
              <w:r w:rsidRPr="003371E7">
                <w:rPr>
                  <w:rStyle w:val="Hipercze"/>
                  <w:rFonts w:ascii="Calibri" w:eastAsia="Calibri" w:hAnsi="Calibri" w:cs="Calibri"/>
                  <w:sz w:val="20"/>
                  <w:szCs w:val="20"/>
                  <w:lang w:val="en-US"/>
                </w:rPr>
                <w:t>https://scholar.google.com/citations?user=0z4KXsQAAAAJ&amp;hl=en&amp;oi=ao</w:t>
              </w:r>
            </w:hyperlink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04471DD2" w14:textId="77777777" w:rsidR="00625339" w:rsidRPr="003371E7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374FA269" w14:textId="77777777" w:rsidR="00625339" w:rsidRPr="00E05477" w:rsidRDefault="00625339" w:rsidP="00625339">
            <w:pPr>
              <w:ind w:left="160" w:right="17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0547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Przykładowe publikacje:</w:t>
            </w:r>
          </w:p>
          <w:p w14:paraId="05165490" w14:textId="77777777" w:rsidR="00625339" w:rsidRPr="003371E7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25339">
              <w:rPr>
                <w:rFonts w:ascii="Calibri" w:eastAsia="Calibri" w:hAnsi="Calibri" w:cs="Calibri"/>
                <w:sz w:val="20"/>
                <w:szCs w:val="20"/>
                <w:u w:val="single"/>
              </w:rPr>
              <w:t>Boduszek, D.,</w:t>
            </w:r>
            <w:r w:rsidRPr="0062533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25339">
              <w:rPr>
                <w:rFonts w:ascii="Calibri" w:eastAsia="Calibri" w:hAnsi="Calibri" w:cs="Calibri"/>
                <w:sz w:val="20"/>
                <w:szCs w:val="20"/>
              </w:rPr>
              <w:t>Debowska</w:t>
            </w:r>
            <w:proofErr w:type="spellEnd"/>
            <w:r w:rsidRPr="00625339">
              <w:rPr>
                <w:rFonts w:ascii="Calibri" w:eastAsia="Calibri" w:hAnsi="Calibri" w:cs="Calibri"/>
                <w:sz w:val="20"/>
                <w:szCs w:val="20"/>
              </w:rPr>
              <w:t xml:space="preserve">, A., </w:t>
            </w:r>
            <w:proofErr w:type="spellStart"/>
            <w:r w:rsidRPr="00625339">
              <w:rPr>
                <w:rFonts w:ascii="Calibri" w:eastAsia="Calibri" w:hAnsi="Calibri" w:cs="Calibri"/>
                <w:sz w:val="20"/>
                <w:szCs w:val="20"/>
              </w:rPr>
              <w:t>McDermott</w:t>
            </w:r>
            <w:proofErr w:type="spellEnd"/>
            <w:r w:rsidRPr="00625339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625339">
              <w:rPr>
                <w:rFonts w:ascii="Calibri" w:eastAsia="Calibri" w:hAnsi="Calibri" w:cs="Calibri"/>
                <w:sz w:val="20"/>
                <w:szCs w:val="20"/>
              </w:rPr>
              <w:t>Willmott</w:t>
            </w:r>
            <w:proofErr w:type="spellEnd"/>
            <w:r w:rsidRPr="00625339">
              <w:rPr>
                <w:rFonts w:ascii="Calibri" w:eastAsia="Calibri" w:hAnsi="Calibri" w:cs="Calibri"/>
                <w:sz w:val="20"/>
                <w:szCs w:val="20"/>
              </w:rPr>
              <w:t xml:space="preserve">, D., </w:t>
            </w:r>
            <w:proofErr w:type="spellStart"/>
            <w:r w:rsidRPr="00625339">
              <w:rPr>
                <w:rFonts w:ascii="Calibri" w:eastAsia="Calibri" w:hAnsi="Calibri" w:cs="Calibri"/>
                <w:sz w:val="20"/>
                <w:szCs w:val="20"/>
              </w:rPr>
              <w:t>Sharratt</w:t>
            </w:r>
            <w:proofErr w:type="spellEnd"/>
            <w:r w:rsidRPr="00625339">
              <w:rPr>
                <w:rFonts w:ascii="Calibri" w:eastAsia="Calibri" w:hAnsi="Calibri" w:cs="Calibri"/>
                <w:sz w:val="20"/>
                <w:szCs w:val="20"/>
              </w:rPr>
              <w:t xml:space="preserve">, K. (2022). 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Psychopathic Personality Traits Scale – Revised (PPTS-R): Empirical investigation of construct validity and dimensionality in a forensic and non-forensic sample. </w:t>
            </w:r>
            <w:r w:rsidRPr="003371E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Deviant Behavior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. DOI: 10.1080/0163965.2021.1919496 </w:t>
            </w:r>
          </w:p>
          <w:p w14:paraId="44B6D78D" w14:textId="77777777" w:rsidR="00625339" w:rsidRPr="003371E7" w:rsidRDefault="00625339" w:rsidP="00625339">
            <w:pPr>
              <w:ind w:left="160" w:right="170"/>
              <w:rPr>
                <w:rFonts w:ascii="Calibri" w:eastAsia="Calibri" w:hAnsi="Calibri" w:cs="Calibri"/>
                <w:sz w:val="10"/>
                <w:szCs w:val="10"/>
                <w:lang w:val="en-US"/>
              </w:rPr>
            </w:pPr>
          </w:p>
          <w:p w14:paraId="357821C0" w14:textId="77777777" w:rsidR="00625339" w:rsidRPr="003371E7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371E7"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  <w:t>Boduszek, D.,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Debowska</w:t>
            </w:r>
            <w:proofErr w:type="spellEnd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Sherretts</w:t>
            </w:r>
            <w:proofErr w:type="spellEnd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N., Willmott, D., Boulton, M., </w:t>
            </w:r>
            <w:proofErr w:type="spellStart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Kielkiewicz</w:t>
            </w:r>
            <w:proofErr w:type="spellEnd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K., </w:t>
            </w:r>
            <w:proofErr w:type="spellStart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Popiolek</w:t>
            </w:r>
            <w:proofErr w:type="spellEnd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K., &amp; Hyland, P. (2021). Are prisoners more psychopathic than non-forensic populations? Profiling psychopathic traits among prisoners, community adults, university students, and adolescents. </w:t>
            </w:r>
            <w:r w:rsidRPr="003371E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Deviant Behavior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42(2), 232-244. DOI: 10.1080/01639625.2019.1665221</w:t>
            </w:r>
          </w:p>
          <w:p w14:paraId="5CB3A14F" w14:textId="77777777" w:rsidR="00625339" w:rsidRPr="003371E7" w:rsidRDefault="00625339" w:rsidP="00625339">
            <w:pPr>
              <w:ind w:left="160" w:right="170"/>
              <w:rPr>
                <w:rFonts w:ascii="Calibri" w:eastAsia="Calibri" w:hAnsi="Calibri" w:cs="Calibri"/>
                <w:sz w:val="10"/>
                <w:szCs w:val="10"/>
                <w:lang w:val="en-US"/>
              </w:rPr>
            </w:pPr>
          </w:p>
          <w:p w14:paraId="72403661" w14:textId="77777777" w:rsidR="00625339" w:rsidRPr="003371E7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25339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Spink, A., </w:t>
            </w:r>
            <w:r w:rsidRPr="00625339"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  <w:t>Boduszek, D.,</w:t>
            </w:r>
            <w:r w:rsidRPr="00625339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62533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Debowska</w:t>
            </w:r>
            <w:proofErr w:type="spellEnd"/>
            <w:r w:rsidRPr="00625339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A. (2020).  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Investigating the Integrated Psychosocial Model of Criminal Social Identity (IPM-CSI) within a sample of </w:t>
            </w:r>
            <w:proofErr w:type="gramStart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community based</w:t>
            </w:r>
            <w:proofErr w:type="gramEnd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youth offenders. </w:t>
            </w:r>
            <w:r w:rsidRPr="003371E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Journal of Human Behavior in the Social Environment.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30(2), 118 – 137), DOI: 10.1080/10911359.2019.1648225</w:t>
            </w:r>
          </w:p>
          <w:p w14:paraId="2473098C" w14:textId="77777777" w:rsidR="00625339" w:rsidRPr="003371E7" w:rsidRDefault="00625339" w:rsidP="00625339">
            <w:pPr>
              <w:ind w:left="160" w:right="170"/>
              <w:rPr>
                <w:rFonts w:ascii="Calibri" w:eastAsia="Calibri" w:hAnsi="Calibri" w:cs="Calibri"/>
                <w:sz w:val="10"/>
                <w:szCs w:val="10"/>
                <w:lang w:val="en-US"/>
              </w:rPr>
            </w:pPr>
          </w:p>
          <w:p w14:paraId="6C41FF52" w14:textId="77777777" w:rsidR="00625339" w:rsidRPr="00625339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25339">
              <w:rPr>
                <w:rFonts w:ascii="Calibri" w:eastAsia="Calibri" w:hAnsi="Calibri" w:cs="Calibri"/>
                <w:sz w:val="20"/>
                <w:szCs w:val="20"/>
                <w:u w:val="single"/>
              </w:rPr>
              <w:t>Boduszek, D.,</w:t>
            </w:r>
            <w:r w:rsidRPr="0062533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25339">
              <w:rPr>
                <w:rFonts w:ascii="Calibri" w:eastAsia="Calibri" w:hAnsi="Calibri" w:cs="Calibri"/>
                <w:sz w:val="20"/>
                <w:szCs w:val="20"/>
              </w:rPr>
              <w:t>Debowska</w:t>
            </w:r>
            <w:proofErr w:type="spellEnd"/>
            <w:r w:rsidRPr="00625339">
              <w:rPr>
                <w:rFonts w:ascii="Calibri" w:eastAsia="Calibri" w:hAnsi="Calibri" w:cs="Calibri"/>
                <w:sz w:val="20"/>
                <w:szCs w:val="20"/>
              </w:rPr>
              <w:t xml:space="preserve">, A., &amp; </w:t>
            </w:r>
            <w:proofErr w:type="spellStart"/>
            <w:r w:rsidRPr="00625339">
              <w:rPr>
                <w:rFonts w:ascii="Calibri" w:eastAsia="Calibri" w:hAnsi="Calibri" w:cs="Calibri"/>
                <w:sz w:val="20"/>
                <w:szCs w:val="20"/>
              </w:rPr>
              <w:t>Willmott</w:t>
            </w:r>
            <w:proofErr w:type="spellEnd"/>
            <w:r w:rsidRPr="00625339">
              <w:rPr>
                <w:rFonts w:ascii="Calibri" w:eastAsia="Calibri" w:hAnsi="Calibri" w:cs="Calibri"/>
                <w:sz w:val="20"/>
                <w:szCs w:val="20"/>
              </w:rPr>
              <w:t xml:space="preserve">, D. (2019). </w:t>
            </w:r>
            <w:r w:rsidRPr="003371E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Psychopathic Personality Traits Model (PPTM): a new approach to defining psychopathy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. In M. DeLisi (Ed.), Routledge International Handbook of Psychopathy and Crime (pp. 216 - 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 xml:space="preserve">224). </w:t>
            </w:r>
            <w:r w:rsidRPr="0062533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Routledge Taylor &amp; Francis Group (ISBN 9781138085169).</w:t>
            </w:r>
          </w:p>
          <w:p w14:paraId="3AECE739" w14:textId="77777777" w:rsidR="00625339" w:rsidRPr="00625339" w:rsidRDefault="00625339" w:rsidP="00625339">
            <w:pPr>
              <w:ind w:left="160" w:right="170"/>
              <w:rPr>
                <w:rFonts w:ascii="Calibri" w:eastAsia="Calibri" w:hAnsi="Calibri" w:cs="Calibri"/>
                <w:sz w:val="10"/>
                <w:szCs w:val="10"/>
                <w:lang w:val="en-US"/>
              </w:rPr>
            </w:pPr>
          </w:p>
          <w:p w14:paraId="2D6F480E" w14:textId="77777777" w:rsidR="00625339" w:rsidRPr="003371E7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25339"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  <w:t>Boduszek, D.,</w:t>
            </w:r>
            <w:r w:rsidRPr="00625339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533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Debowska</w:t>
            </w:r>
            <w:proofErr w:type="spellEnd"/>
            <w:r w:rsidRPr="00625339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A., Jones, A.D., Ma, M., Smith, D., Willmott, D., Trotman </w:t>
            </w:r>
            <w:proofErr w:type="spellStart"/>
            <w:r w:rsidRPr="0062533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Jemmott</w:t>
            </w:r>
            <w:proofErr w:type="spellEnd"/>
            <w:r w:rsidRPr="00625339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E., Da </w:t>
            </w:r>
            <w:proofErr w:type="spellStart"/>
            <w:r w:rsidRPr="0062533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Breo</w:t>
            </w:r>
            <w:proofErr w:type="spellEnd"/>
            <w:r w:rsidRPr="00625339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H., &amp; Kirkman, G., (2019). 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Prosocial video game as an intimate partner violence prevention tool among youth: A </w:t>
            </w:r>
            <w:proofErr w:type="spellStart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randomised</w:t>
            </w:r>
            <w:proofErr w:type="spellEnd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controlled trial. </w:t>
            </w:r>
            <w:r w:rsidRPr="003371E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Computers in Human Behavior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93, 260-266. DOI: 10.1016/j.chb.2018.12.028 </w:t>
            </w:r>
          </w:p>
          <w:p w14:paraId="212C0C77" w14:textId="77777777" w:rsidR="00625339" w:rsidRPr="003371E7" w:rsidRDefault="00625339" w:rsidP="00625339">
            <w:pPr>
              <w:ind w:left="160" w:right="170"/>
              <w:rPr>
                <w:rFonts w:ascii="Calibri" w:eastAsia="Calibri" w:hAnsi="Calibri" w:cs="Calibri"/>
                <w:sz w:val="10"/>
                <w:szCs w:val="10"/>
                <w:lang w:val="en-US"/>
              </w:rPr>
            </w:pPr>
          </w:p>
          <w:p w14:paraId="31E700BB" w14:textId="77777777" w:rsidR="00625339" w:rsidRPr="003371E7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371E7"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  <w:t>Boduszek, D.,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Debowska</w:t>
            </w:r>
            <w:proofErr w:type="spellEnd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A., Willmott, D., Jones, A., DeLisi, M., &amp; Kirkman, G. (2019). Is female psychopathy linked with child abuse? An empirical investigation using a person-centered approach. </w:t>
            </w:r>
            <w:r w:rsidRPr="003371E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Journal of Child Sexual Abuse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28(6), 708-725. DOI:10.1080/10538712.2019.1592272</w:t>
            </w:r>
          </w:p>
          <w:p w14:paraId="0613D510" w14:textId="77777777" w:rsidR="00625339" w:rsidRPr="003371E7" w:rsidRDefault="00625339" w:rsidP="00625339">
            <w:pPr>
              <w:ind w:left="160" w:right="170"/>
              <w:rPr>
                <w:rFonts w:ascii="Calibri" w:eastAsia="Calibri" w:hAnsi="Calibri" w:cs="Calibri"/>
                <w:sz w:val="10"/>
                <w:szCs w:val="10"/>
                <w:lang w:val="en-US"/>
              </w:rPr>
            </w:pPr>
          </w:p>
          <w:p w14:paraId="41E17318" w14:textId="77777777" w:rsidR="00625339" w:rsidRPr="003371E7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Debowska</w:t>
            </w:r>
            <w:proofErr w:type="spellEnd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A., </w:t>
            </w:r>
            <w:r w:rsidRPr="003371E7"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  <w:t>Boduszek, D.,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&amp; Willmott, D. (2018). Psychosocial correlates of attitudes towards male sexual violence in a sample of financial crime, property crime, general violent, and homicide offenders. </w:t>
            </w:r>
            <w:r w:rsidRPr="003371E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Sexual Abuse,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30(6), 705-727. DOI: 10.1177/1079063217691966</w:t>
            </w:r>
          </w:p>
          <w:p w14:paraId="010946F9" w14:textId="77777777" w:rsidR="00625339" w:rsidRPr="003371E7" w:rsidRDefault="00625339" w:rsidP="00625339">
            <w:pPr>
              <w:ind w:left="160" w:right="170"/>
              <w:rPr>
                <w:rFonts w:ascii="Calibri" w:eastAsia="Calibri" w:hAnsi="Calibri" w:cs="Calibri"/>
                <w:sz w:val="10"/>
                <w:szCs w:val="10"/>
                <w:lang w:val="en-US"/>
              </w:rPr>
            </w:pPr>
          </w:p>
          <w:p w14:paraId="5BF47D78" w14:textId="77777777" w:rsidR="00625339" w:rsidRPr="003371E7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371E7"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  <w:t>Boduszek, D.,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Debowska</w:t>
            </w:r>
            <w:proofErr w:type="spellEnd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A., &amp; Willmott, D. (2017). Latent profile analysis of psychopathic traits among homicide, general violent, property, and white-collar offenders. </w:t>
            </w:r>
            <w:r w:rsidRPr="003371E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Journal of Criminal Justice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51, 17-23. DOI: 10.1016/j.jcrimjus.2017.06.001</w:t>
            </w:r>
          </w:p>
          <w:p w14:paraId="4D7E5B95" w14:textId="77777777" w:rsidR="00625339" w:rsidRPr="003371E7" w:rsidRDefault="00625339" w:rsidP="00625339">
            <w:pPr>
              <w:ind w:left="160" w:right="170"/>
              <w:rPr>
                <w:rFonts w:ascii="Calibri" w:eastAsia="Calibri" w:hAnsi="Calibri" w:cs="Calibri"/>
                <w:sz w:val="10"/>
                <w:szCs w:val="10"/>
                <w:lang w:val="en-US"/>
              </w:rPr>
            </w:pPr>
          </w:p>
          <w:p w14:paraId="038C3328" w14:textId="77777777" w:rsidR="00625339" w:rsidRPr="003371E7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371E7"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  <w:t>Boduszek, D.,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Debowska</w:t>
            </w:r>
            <w:proofErr w:type="spellEnd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A. (2017). Further insights into the construct of criminal social identity: Validation of a revised measure in a prison population. </w:t>
            </w:r>
            <w:r w:rsidRPr="003371E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Journal of Forensic Psychiatry and Psychology,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28(5), 694-710. DOI: 10.1080/14789949.2017.1318161</w:t>
            </w:r>
          </w:p>
          <w:p w14:paraId="349338B5" w14:textId="77777777" w:rsidR="00625339" w:rsidRPr="003371E7" w:rsidRDefault="00625339" w:rsidP="00625339">
            <w:pPr>
              <w:ind w:right="170"/>
              <w:rPr>
                <w:rFonts w:ascii="Calibri" w:eastAsia="Calibri" w:hAnsi="Calibri" w:cs="Calibri"/>
                <w:sz w:val="10"/>
                <w:szCs w:val="10"/>
                <w:lang w:val="en-US"/>
              </w:rPr>
            </w:pPr>
          </w:p>
          <w:p w14:paraId="0EF353EB" w14:textId="77777777" w:rsidR="00625339" w:rsidRPr="003371E7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Debowska</w:t>
            </w:r>
            <w:proofErr w:type="spellEnd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A., &amp; </w:t>
            </w:r>
            <w:r w:rsidRPr="003371E7"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  <w:t>Boduszek, D.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(2017). Child abuse and neglect profiles and their psychosocial consequences in a large sample of incarcerated males. </w:t>
            </w:r>
            <w:r w:rsidRPr="003371E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Child Abuse &amp; Neglect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65, 266-277. DOI: 10.1016/j.chiabu.2016.12.003</w:t>
            </w:r>
          </w:p>
          <w:p w14:paraId="27E721E2" w14:textId="77777777" w:rsidR="00625339" w:rsidRPr="003371E7" w:rsidRDefault="00625339" w:rsidP="00625339">
            <w:pPr>
              <w:ind w:right="170"/>
              <w:rPr>
                <w:rFonts w:ascii="Calibri" w:eastAsia="Calibri" w:hAnsi="Calibri" w:cs="Calibri"/>
                <w:sz w:val="10"/>
                <w:szCs w:val="10"/>
                <w:lang w:val="en-US"/>
              </w:rPr>
            </w:pPr>
          </w:p>
          <w:p w14:paraId="690BA7D3" w14:textId="77777777" w:rsidR="00625339" w:rsidRPr="003371E7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25339">
              <w:rPr>
                <w:rFonts w:ascii="Calibri" w:eastAsia="Calibri" w:hAnsi="Calibri" w:cs="Calibri"/>
                <w:sz w:val="20"/>
                <w:szCs w:val="20"/>
                <w:u w:val="single"/>
              </w:rPr>
              <w:t>Boduszek, D.,</w:t>
            </w:r>
            <w:r w:rsidRPr="0062533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25339">
              <w:rPr>
                <w:rFonts w:ascii="Calibri" w:eastAsia="Calibri" w:hAnsi="Calibri" w:cs="Calibri"/>
                <w:sz w:val="20"/>
                <w:szCs w:val="20"/>
              </w:rPr>
              <w:t>Dhingra</w:t>
            </w:r>
            <w:proofErr w:type="spellEnd"/>
            <w:r w:rsidRPr="00625339">
              <w:rPr>
                <w:rFonts w:ascii="Calibri" w:eastAsia="Calibri" w:hAnsi="Calibri" w:cs="Calibri"/>
                <w:sz w:val="20"/>
                <w:szCs w:val="20"/>
              </w:rPr>
              <w:t xml:space="preserve">, K., </w:t>
            </w:r>
            <w:proofErr w:type="spellStart"/>
            <w:r w:rsidRPr="00625339">
              <w:rPr>
                <w:rFonts w:ascii="Calibri" w:eastAsia="Calibri" w:hAnsi="Calibri" w:cs="Calibri"/>
                <w:sz w:val="20"/>
                <w:szCs w:val="20"/>
              </w:rPr>
              <w:t>Hyland</w:t>
            </w:r>
            <w:proofErr w:type="spellEnd"/>
            <w:r w:rsidRPr="00625339">
              <w:rPr>
                <w:rFonts w:ascii="Calibri" w:eastAsia="Calibri" w:hAnsi="Calibri" w:cs="Calibri"/>
                <w:sz w:val="20"/>
                <w:szCs w:val="20"/>
              </w:rPr>
              <w:t xml:space="preserve">, P., &amp; </w:t>
            </w:r>
            <w:proofErr w:type="spellStart"/>
            <w:r w:rsidRPr="00625339">
              <w:rPr>
                <w:rFonts w:ascii="Calibri" w:eastAsia="Calibri" w:hAnsi="Calibri" w:cs="Calibri"/>
                <w:sz w:val="20"/>
                <w:szCs w:val="20"/>
              </w:rPr>
              <w:t>Debowska</w:t>
            </w:r>
            <w:proofErr w:type="spellEnd"/>
            <w:r w:rsidRPr="00625339">
              <w:rPr>
                <w:rFonts w:ascii="Calibri" w:eastAsia="Calibri" w:hAnsi="Calibri" w:cs="Calibri"/>
                <w:sz w:val="20"/>
                <w:szCs w:val="20"/>
              </w:rPr>
              <w:t xml:space="preserve">, A. (2016). 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A Bifactorial Solution to the Psychopathy Checklist: Screening Version in a Sample of Civil Psychiatric Patients. </w:t>
            </w:r>
            <w:r w:rsidRPr="003371E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Criminal </w:t>
            </w:r>
            <w:proofErr w:type="spellStart"/>
            <w:r w:rsidRPr="003371E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Behaviour</w:t>
            </w:r>
            <w:proofErr w:type="spellEnd"/>
            <w:r w:rsidRPr="003371E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 and Mental Health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26(3), 174-185</w:t>
            </w:r>
          </w:p>
          <w:p w14:paraId="7F3249DA" w14:textId="77777777" w:rsidR="00625339" w:rsidRPr="003371E7" w:rsidRDefault="00625339" w:rsidP="00625339">
            <w:pPr>
              <w:ind w:left="160" w:right="170"/>
              <w:rPr>
                <w:rFonts w:ascii="Calibri" w:eastAsia="Calibri" w:hAnsi="Calibri" w:cs="Calibri"/>
                <w:sz w:val="10"/>
                <w:szCs w:val="10"/>
                <w:lang w:val="en-US"/>
              </w:rPr>
            </w:pPr>
          </w:p>
          <w:p w14:paraId="4748283B" w14:textId="77777777" w:rsidR="00625339" w:rsidRPr="003371E7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Sherretts</w:t>
            </w:r>
            <w:proofErr w:type="spellEnd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N., </w:t>
            </w:r>
            <w:r w:rsidRPr="003371E7"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  <w:t>Boduszek, D.,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Debowska</w:t>
            </w:r>
            <w:proofErr w:type="spellEnd"/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A. (2016). Period of incarceration and criminal social identity: the moderating role of interpersonal manipulation psychopathy factor in a sample of adult prisoners. </w:t>
            </w:r>
            <w:r w:rsidRPr="003371E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Law and Human Behavior.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40(4), 430-439.DOI: 10.1037/lhb0000188</w:t>
            </w:r>
          </w:p>
          <w:p w14:paraId="363C38F9" w14:textId="77777777" w:rsidR="00625339" w:rsidRPr="003371E7" w:rsidRDefault="00625339" w:rsidP="00625339">
            <w:pPr>
              <w:ind w:left="160" w:right="170"/>
              <w:rPr>
                <w:rFonts w:ascii="Calibri" w:eastAsia="Calibri" w:hAnsi="Calibri" w:cs="Calibri"/>
                <w:sz w:val="10"/>
                <w:szCs w:val="10"/>
                <w:lang w:val="en-US"/>
              </w:rPr>
            </w:pPr>
          </w:p>
          <w:p w14:paraId="3F62849F" w14:textId="77777777" w:rsidR="00625339" w:rsidRPr="00113BE4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371E7"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  <w:t>Boduszek, D.,</w:t>
            </w:r>
            <w:r w:rsidRPr="003371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Dhingra, K., &amp; Hirschfield, A. (2015). Gang Re-engagement Intentions among Serious Violent Juvenile Offenders. </w:t>
            </w:r>
            <w:r w:rsidRPr="00113BE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Journal of Criminology</w:t>
            </w:r>
            <w:r w:rsidRPr="00113BE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2015, 1-10. DOI: 10.1155/2015/494562</w:t>
            </w:r>
          </w:p>
          <w:p w14:paraId="41868B46" w14:textId="77777777" w:rsidR="00625339" w:rsidRPr="00113BE4" w:rsidRDefault="00625339" w:rsidP="00625339">
            <w:pPr>
              <w:ind w:right="17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1DE01A59" w14:textId="77777777" w:rsidR="00625339" w:rsidRDefault="00625339" w:rsidP="00625339">
            <w:pPr>
              <w:ind w:left="160" w:right="170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/>
              </w:rPr>
            </w:pPr>
          </w:p>
          <w:p w14:paraId="1FC15E80" w14:textId="77777777" w:rsidR="00625339" w:rsidRDefault="00625339" w:rsidP="00625339">
            <w:pPr>
              <w:ind w:left="160" w:right="170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/>
              </w:rPr>
            </w:pPr>
          </w:p>
          <w:p w14:paraId="6199C928" w14:textId="395F8014" w:rsidR="00625339" w:rsidRPr="00113BE4" w:rsidRDefault="00625339" w:rsidP="00625339">
            <w:pPr>
              <w:ind w:left="160" w:right="17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13BE4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/>
              </w:rPr>
              <w:lastRenderedPageBreak/>
              <w:t>Granty</w:t>
            </w:r>
            <w:proofErr w:type="spellEnd"/>
            <w:r w:rsidRPr="00113BE4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BE4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/>
              </w:rPr>
              <w:t>badawcze</w:t>
            </w:r>
            <w:proofErr w:type="spellEnd"/>
            <w:r w:rsidRPr="00113BE4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:</w:t>
            </w:r>
          </w:p>
          <w:p w14:paraId="63C6DD5E" w14:textId="77777777" w:rsidR="00625339" w:rsidRPr="00113BE4" w:rsidRDefault="00625339" w:rsidP="00625339">
            <w:pPr>
              <w:ind w:left="160" w:right="170"/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</w:pPr>
            <w:proofErr w:type="spellStart"/>
            <w:r w:rsidRPr="00113BE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Razem</w:t>
            </w:r>
            <w:proofErr w:type="spellEnd"/>
            <w:r w:rsidRPr="00113BE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= 7 </w:t>
            </w:r>
            <w:proofErr w:type="spellStart"/>
            <w:r w:rsidRPr="00113BE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grantów</w:t>
            </w:r>
            <w:proofErr w:type="spellEnd"/>
            <w:r w:rsidRPr="00113BE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BE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badawczych</w:t>
            </w:r>
            <w:proofErr w:type="spellEnd"/>
            <w:r w:rsidRPr="00113BE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BE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fundowanych</w:t>
            </w:r>
            <w:proofErr w:type="spellEnd"/>
            <w:r w:rsidRPr="00113BE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BE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przez</w:t>
            </w:r>
            <w:proofErr w:type="spellEnd"/>
            <w:r w:rsidRPr="00113BE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>The Global Challenges Research Fund (GCRF)</w:t>
            </w:r>
            <w:r w:rsidRPr="00113BE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–</w:t>
            </w:r>
            <w:r w:rsidRPr="00113BE4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</w:t>
            </w:r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 xml:space="preserve">AHRC/UK Research and Innovation, </w:t>
            </w:r>
            <w:r w:rsidRPr="00B3295B">
              <w:rPr>
                <w:rFonts w:ascii="Calibri" w:eastAsia="Calibri" w:hAnsi="Calibri" w:cs="Calibri"/>
                <w:iCs/>
                <w:sz w:val="20"/>
                <w:szCs w:val="20"/>
                <w:lang w:val="en-GB"/>
              </w:rPr>
              <w:t>European Commission</w:t>
            </w:r>
            <w:r>
              <w:rPr>
                <w:rFonts w:ascii="Calibri" w:eastAsia="Calibri" w:hAnsi="Calibri" w:cs="Calibri"/>
                <w:iCs/>
                <w:sz w:val="20"/>
                <w:szCs w:val="20"/>
                <w:lang w:val="en-GB"/>
              </w:rPr>
              <w:t xml:space="preserve">, </w:t>
            </w:r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 xml:space="preserve">Economic and Social Research Council (ESRC), </w:t>
            </w:r>
            <w:proofErr w:type="spellStart"/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>oraz</w:t>
            </w:r>
            <w:proofErr w:type="spellEnd"/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 xml:space="preserve"> UNICEF.</w:t>
            </w:r>
          </w:p>
          <w:p w14:paraId="5F27572F" w14:textId="77777777" w:rsidR="00625339" w:rsidRPr="00113BE4" w:rsidRDefault="00625339" w:rsidP="00625339">
            <w:pPr>
              <w:ind w:left="160" w:right="170"/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</w:pPr>
          </w:p>
          <w:p w14:paraId="03487F78" w14:textId="77777777" w:rsidR="00625339" w:rsidRPr="00E70E3D" w:rsidRDefault="00625339" w:rsidP="00625339">
            <w:pPr>
              <w:ind w:left="160" w:right="170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proofErr w:type="spellStart"/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>Pracujący</w:t>
            </w:r>
            <w:proofErr w:type="spellEnd"/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 xml:space="preserve"> pod </w:t>
            </w:r>
            <w:proofErr w:type="spellStart"/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>moim</w:t>
            </w:r>
            <w:proofErr w:type="spellEnd"/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>kierunkiem</w:t>
            </w:r>
            <w:proofErr w:type="spellEnd"/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>doktoranci</w:t>
            </w:r>
            <w:proofErr w:type="spellEnd"/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>uzyskali</w:t>
            </w:r>
            <w:proofErr w:type="spellEnd"/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>granty</w:t>
            </w:r>
            <w:proofErr w:type="spellEnd"/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 xml:space="preserve"> z Saudi Arabia Government Fund, Doctoral Scholarship (Pakistani Government), Her Majesty’s Prison &amp; Probation Service (HMPPS), Ministry of Justice (UK), </w:t>
            </w:r>
            <w:proofErr w:type="spellStart"/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>i</w:t>
            </w:r>
            <w:proofErr w:type="spellEnd"/>
            <w:r w:rsidRPr="00113BE4"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 xml:space="preserve"> Vice-Chancellor’s Scholarship for Excellence. </w:t>
            </w:r>
            <w:r w:rsidRPr="00E70E3D">
              <w:rPr>
                <w:rFonts w:ascii="Calibri" w:eastAsia="Calibri" w:hAnsi="Calibri" w:cs="Calibri"/>
                <w:iCs/>
                <w:sz w:val="20"/>
                <w:szCs w:val="20"/>
              </w:rPr>
              <w:t>W projektach tych pełniłem/pełnię rolę opiekuna kierownika projektu.</w:t>
            </w:r>
          </w:p>
          <w:p w14:paraId="298F97D8" w14:textId="0F4EC675" w:rsidR="00625339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B3295B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</w:t>
            </w:r>
          </w:p>
        </w:tc>
      </w:tr>
      <w:tr w:rsidR="00625339" w14:paraId="2B6A7206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798263BF" w14:textId="77777777" w:rsidR="00625339" w:rsidRDefault="00625339" w:rsidP="0062533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Dyscyplina dla przyszłej rozprawy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doktorskiej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możliwe: nauki socjologiczne, nauki o polityce i administracji, nauki o kulturze i religii, literaturoznawstwo, psychologia, sztuki plastyczne i konserwacja dzieł sztuki) 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1A39832F" w14:textId="21094850" w:rsidR="00625339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Psychologia</w:t>
            </w:r>
          </w:p>
        </w:tc>
      </w:tr>
      <w:tr w:rsidR="00625339" w14:paraId="46951C68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2DA522C1" w14:textId="77777777" w:rsidR="00625339" w:rsidRDefault="00625339" w:rsidP="0062533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kierunków badawczych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realizowanych przez promotora/promotorkę (kilka zdań opisujących specjalizację naukową/artystyczną; główne problemy badawcze; zainteresowania naukowe) oraz ewentualny link do strony internetowej/zespołu badawczego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33330009" w14:textId="1C3A33D4" w:rsidR="00625339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Moje zainteresowania badawcze obejmują szeroko pojętą dziedzinę </w:t>
            </w:r>
            <w:r w:rsidRPr="00096B93">
              <w:rPr>
                <w:rFonts w:ascii="Calibri" w:eastAsia="Calibri" w:hAnsi="Calibri" w:cs="Calibri"/>
                <w:sz w:val="20"/>
                <w:szCs w:val="20"/>
              </w:rPr>
              <w:t>psycholog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ii</w:t>
            </w:r>
            <w:r w:rsidRPr="00096B93">
              <w:rPr>
                <w:rFonts w:ascii="Calibri" w:eastAsia="Calibri" w:hAnsi="Calibri" w:cs="Calibri"/>
                <w:sz w:val="20"/>
                <w:szCs w:val="20"/>
              </w:rPr>
              <w:t xml:space="preserve"> krymina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lnej (</w:t>
            </w:r>
            <w:r w:rsidRPr="00096B93">
              <w:rPr>
                <w:rFonts w:ascii="Calibri" w:eastAsia="Calibri" w:hAnsi="Calibri" w:cs="Calibri"/>
                <w:sz w:val="20"/>
                <w:szCs w:val="20"/>
              </w:rPr>
              <w:t>zaburze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nia</w:t>
            </w:r>
            <w:r w:rsidRPr="00096B93">
              <w:rPr>
                <w:rFonts w:ascii="Calibri" w:eastAsia="Calibri" w:hAnsi="Calibri" w:cs="Calibri"/>
                <w:sz w:val="20"/>
                <w:szCs w:val="20"/>
              </w:rPr>
              <w:t xml:space="preserve"> osobowości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zdrowie psychiczne wśród więźniów</w:t>
            </w:r>
            <w:r w:rsidRPr="00096B93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kryminalne struktury poznawcze, tożsamość </w:t>
            </w:r>
            <w:r w:rsidRPr="00096B93">
              <w:rPr>
                <w:rFonts w:ascii="Calibri" w:eastAsia="Calibri" w:hAnsi="Calibri" w:cs="Calibri"/>
                <w:sz w:val="20"/>
                <w:szCs w:val="20"/>
              </w:rPr>
              <w:t>społecz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r w:rsidRPr="00096B93">
              <w:rPr>
                <w:rFonts w:ascii="Calibri" w:eastAsia="Calibri" w:hAnsi="Calibri" w:cs="Calibri"/>
                <w:sz w:val="20"/>
                <w:szCs w:val="20"/>
              </w:rPr>
              <w:t xml:space="preserve"> wśród grup przestępczych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096B93">
              <w:rPr>
                <w:rFonts w:ascii="Calibri" w:eastAsia="Calibri" w:hAnsi="Calibri" w:cs="Calibri"/>
                <w:sz w:val="20"/>
                <w:szCs w:val="20"/>
              </w:rPr>
              <w:t>recydyw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i zabójstwa)</w:t>
            </w:r>
            <w:r w:rsidRPr="00096B93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Obecnie pracuję nad badaniami w tematyce psychopatii (</w:t>
            </w:r>
            <w:proofErr w:type="spellStart"/>
            <w:r w:rsidRPr="00113BE4">
              <w:rPr>
                <w:rFonts w:ascii="Calibri" w:eastAsia="Calibri" w:hAnsi="Calibri" w:cs="Calibri"/>
                <w:sz w:val="20"/>
                <w:szCs w:val="20"/>
              </w:rPr>
              <w:t>perpetrators</w:t>
            </w:r>
            <w:proofErr w:type="spellEnd"/>
            <w:r w:rsidRPr="00113BE4">
              <w:rPr>
                <w:rFonts w:ascii="Calibri" w:eastAsia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113BE4">
              <w:rPr>
                <w:rFonts w:ascii="Calibri" w:eastAsia="Calibri" w:hAnsi="Calibri" w:cs="Calibri"/>
                <w:sz w:val="20"/>
                <w:szCs w:val="20"/>
              </w:rPr>
              <w:t>victims</w:t>
            </w:r>
            <w:proofErr w:type="spellEnd"/>
            <w:r w:rsidRPr="00113BE4">
              <w:rPr>
                <w:rFonts w:ascii="Calibri" w:eastAsia="Calibri" w:hAnsi="Calibri" w:cs="Calibri"/>
                <w:sz w:val="20"/>
                <w:szCs w:val="20"/>
              </w:rPr>
              <w:t>).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625339" w:rsidRPr="00625339" w14:paraId="4FC62DB5" w14:textId="77777777">
        <w:trPr>
          <w:trHeight w:val="1088"/>
        </w:trPr>
        <w:tc>
          <w:tcPr>
            <w:tcW w:w="4995" w:type="dxa"/>
            <w:shd w:val="clear" w:color="auto" w:fill="F2F2F2"/>
          </w:tcPr>
          <w:p w14:paraId="616F9207" w14:textId="77777777" w:rsidR="00625339" w:rsidRDefault="00625339" w:rsidP="0062533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Obszary tematyczne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planowanych rozpraw doktorskich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6C7D5B7E" w14:textId="77777777" w:rsidR="00625339" w:rsidRDefault="00625339" w:rsidP="00625339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Psychopathic Personality Traits Model (PPTM)</w:t>
            </w:r>
          </w:p>
          <w:p w14:paraId="202BF493" w14:textId="77777777" w:rsidR="00625339" w:rsidRPr="00F77D45" w:rsidRDefault="00625339" w:rsidP="00625339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77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Laboratory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A</w:t>
            </w:r>
            <w:r w:rsidRPr="00F77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ssessment of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P</w:t>
            </w:r>
            <w:r w:rsidRPr="00F77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sychopathy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(LAP)</w:t>
            </w:r>
          </w:p>
          <w:p w14:paraId="5152725C" w14:textId="77777777" w:rsidR="00625339" w:rsidRPr="00F77D45" w:rsidRDefault="00625339" w:rsidP="00625339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77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Victims of psychopaths</w:t>
            </w:r>
          </w:p>
          <w:p w14:paraId="62FA0DC9" w14:textId="77777777" w:rsidR="00625339" w:rsidRPr="00113BE4" w:rsidRDefault="00625339" w:rsidP="00625339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77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I</w:t>
            </w:r>
            <w:r w:rsidRPr="00F77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ntegrated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P</w:t>
            </w:r>
            <w:r w:rsidRPr="00F77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sychosocial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M</w:t>
            </w:r>
            <w:r w:rsidRPr="00F77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odel of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C</w:t>
            </w:r>
            <w:r w:rsidRPr="00F77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riminal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S</w:t>
            </w:r>
            <w:r w:rsidRPr="00F77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ocial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I</w:t>
            </w:r>
            <w:r w:rsidRPr="00F77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dentity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(IPM-CSI)</w:t>
            </w:r>
          </w:p>
          <w:p w14:paraId="104204FE" w14:textId="2DEFB41C" w:rsidR="00625339" w:rsidRPr="00625339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Mental health and youth offending</w:t>
            </w:r>
          </w:p>
        </w:tc>
      </w:tr>
      <w:tr w:rsidR="00625339" w14:paraId="6165628A" w14:textId="77777777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14:paraId="00D463C1" w14:textId="77777777" w:rsidR="00625339" w:rsidRDefault="00625339" w:rsidP="0062533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które promotor/opiekun naukowy byłby w stanie przyjąć w efekcie rekrutacji w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r.a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 2024/2025: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F03A546" w14:textId="77777777" w:rsidR="00625339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Szkoły Doktorskiej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(stypendium doktoranckie finansowane ze środków USWPS) 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9E8572D" w14:textId="5D26E809" w:rsidR="00625339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 1</w:t>
            </w:r>
          </w:p>
        </w:tc>
      </w:tr>
      <w:tr w:rsidR="00625339" w14:paraId="39EB6A4B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09823874" w14:textId="77777777" w:rsidR="00625339" w:rsidRDefault="00625339" w:rsidP="0062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63BC7854" w14:textId="77777777" w:rsidR="00625339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 projektów lub grantów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badawczych krajowych i międzynarodowych (stypendium doktoranckie finansowane ze środków grantowych)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0612593" w14:textId="7FCDB0C5" w:rsidR="00625339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 1</w:t>
            </w:r>
          </w:p>
        </w:tc>
      </w:tr>
      <w:tr w:rsidR="00625339" w14:paraId="1DF772C4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17599CAF" w14:textId="77777777" w:rsidR="00625339" w:rsidRDefault="00625339" w:rsidP="0062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63DCAC74" w14:textId="77777777" w:rsidR="00625339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programu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Doktorat wdrożeniowy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(stypendium doktoranckie finansowane ze środków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MNiSW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3D0D7E7" w14:textId="77777777" w:rsidR="00625339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</w:p>
        </w:tc>
      </w:tr>
      <w:tr w:rsidR="00625339" w14:paraId="0E77F299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38FA855F" w14:textId="77777777" w:rsidR="00625339" w:rsidRDefault="00625339" w:rsidP="0062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7DDB61E1" w14:textId="77777777" w:rsidR="00625339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trybu eksternistycznego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( brak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stypendium doktoranckiego)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446E2CE" w14:textId="4E568677" w:rsidR="00625339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 1</w:t>
            </w:r>
          </w:p>
        </w:tc>
      </w:tr>
      <w:tr w:rsidR="00625339" w14:paraId="11B14C22" w14:textId="77777777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14:paraId="2AA2916E" w14:textId="77777777" w:rsidR="00625339" w:rsidRDefault="00625339" w:rsidP="00625339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14:paraId="39B1E521" w14:textId="77777777" w:rsidR="00625339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78AFF75B" w14:textId="19EF6D58" w:rsidR="00625339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 7 (w Wielkiej Brytanii)</w:t>
            </w:r>
          </w:p>
        </w:tc>
      </w:tr>
      <w:tr w:rsidR="00625339" w14:paraId="602FF14D" w14:textId="77777777">
        <w:trPr>
          <w:trHeight w:val="608"/>
        </w:trPr>
        <w:tc>
          <w:tcPr>
            <w:tcW w:w="4995" w:type="dxa"/>
            <w:vMerge/>
            <w:shd w:val="clear" w:color="auto" w:fill="F2F2F2"/>
            <w:vAlign w:val="center"/>
          </w:tcPr>
          <w:p w14:paraId="59C26162" w14:textId="77777777" w:rsidR="00625339" w:rsidRDefault="00625339" w:rsidP="00625339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F2F2F2"/>
            <w:vAlign w:val="center"/>
          </w:tcPr>
          <w:p w14:paraId="111ECCD0" w14:textId="77777777" w:rsidR="00625339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 Interdyscyplinarnych Studiach Doktoranckich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65A403BA" w14:textId="77777777" w:rsidR="00625339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</w:p>
        </w:tc>
      </w:tr>
      <w:tr w:rsidR="00625339" w14:paraId="5BA90669" w14:textId="77777777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14:paraId="2A49050B" w14:textId="77777777" w:rsidR="00625339" w:rsidRDefault="00625339" w:rsidP="00625339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14:paraId="4E534A51" w14:textId="77777777" w:rsidR="00625339" w:rsidRDefault="00625339" w:rsidP="00625339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14:paraId="6C56DEAA" w14:textId="77777777" w:rsidR="00625339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</w:p>
        </w:tc>
      </w:tr>
      <w:tr w:rsidR="00625339" w14:paraId="3D62DFEE" w14:textId="77777777">
        <w:trPr>
          <w:trHeight w:val="270"/>
        </w:trPr>
        <w:tc>
          <w:tcPr>
            <w:tcW w:w="4995" w:type="dxa"/>
            <w:vMerge/>
            <w:shd w:val="clear" w:color="auto" w:fill="F2F2F2"/>
            <w:vAlign w:val="center"/>
          </w:tcPr>
          <w:p w14:paraId="7E67BE49" w14:textId="77777777" w:rsidR="00625339" w:rsidRDefault="00625339" w:rsidP="00625339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14:paraId="6CFBF60C" w14:textId="77777777" w:rsidR="00625339" w:rsidRDefault="00625339" w:rsidP="00625339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14:paraId="191B0A32" w14:textId="77777777" w:rsidR="00625339" w:rsidRDefault="00625339" w:rsidP="00625339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339" w14:paraId="7B82DF0E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1535770B" w14:textId="77777777" w:rsidR="00625339" w:rsidRDefault="00625339" w:rsidP="00625339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Liczba wypromowanych dotychczas doktorantów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4D08FB85" w14:textId="3CF7FD63" w:rsidR="00625339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Razem =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(w latach 2014 – 202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3F24A2B5" w14:textId="77777777" w:rsidR="00625339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339" w14:paraId="73F0EC76" w14:textId="77777777">
        <w:trPr>
          <w:trHeight w:val="340"/>
        </w:trPr>
        <w:tc>
          <w:tcPr>
            <w:tcW w:w="4995" w:type="dxa"/>
            <w:shd w:val="clear" w:color="auto" w:fill="F2F2F2"/>
            <w:vAlign w:val="center"/>
          </w:tcPr>
          <w:p w14:paraId="66B40C1A" w14:textId="77777777" w:rsidR="00625339" w:rsidRDefault="00625339" w:rsidP="00625339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otwartych przewodów doktoranckich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(w starym trybie, czyli w ramach studiów doktoranckich)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24413091" w14:textId="47F50588" w:rsidR="00625339" w:rsidRDefault="00625339" w:rsidP="0062533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7 (tryb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PhD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Wielka Brytania)</w:t>
            </w:r>
          </w:p>
        </w:tc>
      </w:tr>
      <w:tr w:rsidR="00625339" w14:paraId="2B87C10A" w14:textId="77777777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7CAC5723" w14:textId="77777777" w:rsidR="00625339" w:rsidRDefault="00625339" w:rsidP="00625339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REKRUTACJA</w:t>
            </w:r>
          </w:p>
          <w:p w14:paraId="7A97C5AF" w14:textId="77777777" w:rsidR="00625339" w:rsidRDefault="00625339" w:rsidP="00625339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Kandydaci/kandydatki powinni/powinny skontaktować się z wybranymi przez siebie potencjalnymi promotorami/promotorkami którzy są członkami centrów i /lub zespołów badawczych</w:t>
            </w:r>
          </w:p>
        </w:tc>
      </w:tr>
      <w:tr w:rsidR="00625339" w14:paraId="7DCA5904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120556DB" w14:textId="77777777" w:rsidR="00625339" w:rsidRDefault="00625339" w:rsidP="0062533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które powinien(-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 spełnić kandydat(-ka)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naukowych; dotychczasowych osiągnięć; znajomości języków obcych; kompetencji społecznych; dyspozycyjności, itp.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194F525C" w14:textId="77777777" w:rsidR="00625339" w:rsidRDefault="00625339" w:rsidP="00625339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Zainteresowania w dziedzinie psychologii kryminalnej/sądowej</w:t>
            </w:r>
          </w:p>
          <w:p w14:paraId="131761CD" w14:textId="77777777" w:rsidR="00625339" w:rsidRDefault="00625339" w:rsidP="00625339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Biegła znajomość języka angielskiego </w:t>
            </w:r>
          </w:p>
          <w:p w14:paraId="6FE1D869" w14:textId="77777777" w:rsidR="00625339" w:rsidRDefault="00625339" w:rsidP="00625339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Bardzo dobra znajomość SPSS (chęć nauki programu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Mplus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R w celu wykonywania zaawansowanych analiz statystycznych)</w:t>
            </w:r>
          </w:p>
          <w:p w14:paraId="71E1C834" w14:textId="77A0D394" w:rsidR="00625339" w:rsidRPr="00625339" w:rsidRDefault="00625339" w:rsidP="00625339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625339">
              <w:rPr>
                <w:rFonts w:ascii="Calibri" w:eastAsia="Calibri" w:hAnsi="Calibri" w:cs="Calibri"/>
                <w:sz w:val="20"/>
                <w:szCs w:val="20"/>
              </w:rPr>
              <w:t>Znajomość ilościowych metod badawczych stosowanych w naukach społecznych</w:t>
            </w:r>
          </w:p>
        </w:tc>
      </w:tr>
      <w:tr w:rsidR="00625339" w14:paraId="38F27DE5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56C5DE78" w14:textId="77777777" w:rsidR="00625339" w:rsidRDefault="00625339" w:rsidP="0062533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 kandydatem/kandydatką w trakcie rekrutacji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7FF490B5" w14:textId="7C231E28" w:rsidR="00625339" w:rsidRDefault="00625339" w:rsidP="00625339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Kontakt mailowy: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proszę podać adres </w:t>
            </w:r>
            <w:proofErr w:type="gram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e-mail:__dboduszek@swps.edu.pl</w:t>
            </w:r>
            <w:proofErr w:type="gram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________________________</w:t>
            </w:r>
          </w:p>
          <w:p w14:paraId="64607E44" w14:textId="77777777" w:rsidR="00625339" w:rsidRDefault="00625339" w:rsidP="00625339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Kontakt telefoniczny: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proszę podać numer </w:t>
            </w:r>
            <w:proofErr w:type="gram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telefonu:_</w:t>
            </w:r>
            <w:proofErr w:type="gram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_______________________</w:t>
            </w:r>
          </w:p>
          <w:p w14:paraId="64D8E31F" w14:textId="77777777" w:rsidR="00625339" w:rsidRDefault="00625339" w:rsidP="00625339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Osobiste spotkania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(po wcześniejszym umówieniu e-mail/tel.)</w:t>
            </w:r>
          </w:p>
          <w:p w14:paraId="6F8E1618" w14:textId="77777777" w:rsidR="00625339" w:rsidRDefault="00625339" w:rsidP="00625339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Wszystkie formy kontaktu </w:t>
            </w:r>
          </w:p>
        </w:tc>
      </w:tr>
      <w:tr w:rsidR="00625339" w14:paraId="0A0DCC68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49D498AD" w14:textId="77777777" w:rsidR="00625339" w:rsidRDefault="00625339" w:rsidP="0062533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Preferowane daty i godziny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(w okresie </w:t>
            </w:r>
          </w:p>
          <w:p w14:paraId="7BF2008E" w14:textId="77777777" w:rsidR="00625339" w:rsidRDefault="00625339" w:rsidP="00625339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marzec-czerwiec 2024) w celu przeprowadzenia rozmowy kwalifikacyjnej z kandydatem/kandydatką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0E0C5461" w14:textId="1F37733C" w:rsidR="00625339" w:rsidRDefault="00625339" w:rsidP="00625339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 indywidualnym kontakcie mailowym</w:t>
            </w:r>
          </w:p>
        </w:tc>
      </w:tr>
      <w:tr w:rsidR="00625339" w14:paraId="3456D6CF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4E6769FA" w14:textId="77777777" w:rsidR="00625339" w:rsidRDefault="00625339" w:rsidP="00625339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Informacja o ewentualnej nieobecności uniemożliwiającej kandydatom/-kom kontakt z potencjalnym promotorem/-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ką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(ze wskazaniem dat)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70597E80" w14:textId="42C33CD0" w:rsidR="00625339" w:rsidRDefault="00625339" w:rsidP="00625339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Sierpień 2024</w:t>
            </w:r>
          </w:p>
        </w:tc>
      </w:tr>
    </w:tbl>
    <w:p w14:paraId="027B82AB" w14:textId="77777777" w:rsidR="002907FD" w:rsidRDefault="002907FD">
      <w:pPr>
        <w:jc w:val="both"/>
      </w:pPr>
    </w:p>
    <w:sectPr w:rsidR="002907FD">
      <w:footerReference w:type="default" r:id="rId12"/>
      <w:headerReference w:type="first" r:id="rId13"/>
      <w:footerReference w:type="first" r:id="rId14"/>
      <w:pgSz w:w="11906" w:h="16838"/>
      <w:pgMar w:top="993" w:right="1134" w:bottom="28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E3E3" w14:textId="77777777" w:rsidR="00683518" w:rsidRDefault="00683518">
      <w:r>
        <w:separator/>
      </w:r>
    </w:p>
  </w:endnote>
  <w:endnote w:type="continuationSeparator" w:id="0">
    <w:p w14:paraId="0B20017A" w14:textId="77777777" w:rsidR="00683518" w:rsidRDefault="0068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FFDF" w14:textId="77777777" w:rsidR="002907FD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625339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7F7F7F"/>
        <w:sz w:val="20"/>
        <w:szCs w:val="20"/>
      </w:rPr>
      <w:t>Strona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AAC1" w14:textId="77777777" w:rsidR="002907FD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625339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color w:val="7F7F7F"/>
        <w:sz w:val="20"/>
        <w:szCs w:val="2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7AF0C" w14:textId="77777777" w:rsidR="00683518" w:rsidRDefault="00683518">
      <w:r>
        <w:separator/>
      </w:r>
    </w:p>
  </w:footnote>
  <w:footnote w:type="continuationSeparator" w:id="0">
    <w:p w14:paraId="7BF2B3FD" w14:textId="77777777" w:rsidR="00683518" w:rsidRDefault="00683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4C4F" w14:textId="77777777" w:rsidR="002907FD" w:rsidRDefault="00000000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0419EE6C" wp14:editId="71DC581C">
          <wp:extent cx="1957244" cy="887306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B7A37"/>
    <w:multiLevelType w:val="hybridMultilevel"/>
    <w:tmpl w:val="63F4FEB2"/>
    <w:lvl w:ilvl="0" w:tplc="C4243172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9" w:hanging="360"/>
      </w:pPr>
    </w:lvl>
    <w:lvl w:ilvl="2" w:tplc="0809001B" w:tentative="1">
      <w:start w:val="1"/>
      <w:numFmt w:val="lowerRoman"/>
      <w:lvlText w:val="%3."/>
      <w:lvlJc w:val="right"/>
      <w:pPr>
        <w:ind w:left="1969" w:hanging="180"/>
      </w:pPr>
    </w:lvl>
    <w:lvl w:ilvl="3" w:tplc="0809000F" w:tentative="1">
      <w:start w:val="1"/>
      <w:numFmt w:val="decimal"/>
      <w:lvlText w:val="%4."/>
      <w:lvlJc w:val="left"/>
      <w:pPr>
        <w:ind w:left="2689" w:hanging="360"/>
      </w:pPr>
    </w:lvl>
    <w:lvl w:ilvl="4" w:tplc="08090019" w:tentative="1">
      <w:start w:val="1"/>
      <w:numFmt w:val="lowerLetter"/>
      <w:lvlText w:val="%5."/>
      <w:lvlJc w:val="left"/>
      <w:pPr>
        <w:ind w:left="3409" w:hanging="360"/>
      </w:pPr>
    </w:lvl>
    <w:lvl w:ilvl="5" w:tplc="0809001B" w:tentative="1">
      <w:start w:val="1"/>
      <w:numFmt w:val="lowerRoman"/>
      <w:lvlText w:val="%6."/>
      <w:lvlJc w:val="right"/>
      <w:pPr>
        <w:ind w:left="4129" w:hanging="180"/>
      </w:pPr>
    </w:lvl>
    <w:lvl w:ilvl="6" w:tplc="0809000F" w:tentative="1">
      <w:start w:val="1"/>
      <w:numFmt w:val="decimal"/>
      <w:lvlText w:val="%7."/>
      <w:lvlJc w:val="left"/>
      <w:pPr>
        <w:ind w:left="4849" w:hanging="360"/>
      </w:pPr>
    </w:lvl>
    <w:lvl w:ilvl="7" w:tplc="08090019" w:tentative="1">
      <w:start w:val="1"/>
      <w:numFmt w:val="lowerLetter"/>
      <w:lvlText w:val="%8."/>
      <w:lvlJc w:val="left"/>
      <w:pPr>
        <w:ind w:left="5569" w:hanging="360"/>
      </w:pPr>
    </w:lvl>
    <w:lvl w:ilvl="8" w:tplc="08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" w15:restartNumberingAfterBreak="0">
    <w:nsid w:val="72E925CA"/>
    <w:multiLevelType w:val="hybridMultilevel"/>
    <w:tmpl w:val="1EA4BB00"/>
    <w:lvl w:ilvl="0" w:tplc="8B802CAC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0" w:hanging="360"/>
      </w:pPr>
    </w:lvl>
    <w:lvl w:ilvl="2" w:tplc="0809001B" w:tentative="1">
      <w:start w:val="1"/>
      <w:numFmt w:val="lowerRoman"/>
      <w:lvlText w:val="%3."/>
      <w:lvlJc w:val="right"/>
      <w:pPr>
        <w:ind w:left="1960" w:hanging="180"/>
      </w:pPr>
    </w:lvl>
    <w:lvl w:ilvl="3" w:tplc="0809000F" w:tentative="1">
      <w:start w:val="1"/>
      <w:numFmt w:val="decimal"/>
      <w:lvlText w:val="%4."/>
      <w:lvlJc w:val="left"/>
      <w:pPr>
        <w:ind w:left="2680" w:hanging="360"/>
      </w:pPr>
    </w:lvl>
    <w:lvl w:ilvl="4" w:tplc="08090019" w:tentative="1">
      <w:start w:val="1"/>
      <w:numFmt w:val="lowerLetter"/>
      <w:lvlText w:val="%5."/>
      <w:lvlJc w:val="left"/>
      <w:pPr>
        <w:ind w:left="3400" w:hanging="360"/>
      </w:pPr>
    </w:lvl>
    <w:lvl w:ilvl="5" w:tplc="0809001B" w:tentative="1">
      <w:start w:val="1"/>
      <w:numFmt w:val="lowerRoman"/>
      <w:lvlText w:val="%6."/>
      <w:lvlJc w:val="right"/>
      <w:pPr>
        <w:ind w:left="4120" w:hanging="180"/>
      </w:pPr>
    </w:lvl>
    <w:lvl w:ilvl="6" w:tplc="0809000F" w:tentative="1">
      <w:start w:val="1"/>
      <w:numFmt w:val="decimal"/>
      <w:lvlText w:val="%7."/>
      <w:lvlJc w:val="left"/>
      <w:pPr>
        <w:ind w:left="4840" w:hanging="360"/>
      </w:pPr>
    </w:lvl>
    <w:lvl w:ilvl="7" w:tplc="08090019" w:tentative="1">
      <w:start w:val="1"/>
      <w:numFmt w:val="lowerLetter"/>
      <w:lvlText w:val="%8."/>
      <w:lvlJc w:val="left"/>
      <w:pPr>
        <w:ind w:left="5560" w:hanging="360"/>
      </w:pPr>
    </w:lvl>
    <w:lvl w:ilvl="8" w:tplc="0809001B" w:tentative="1">
      <w:start w:val="1"/>
      <w:numFmt w:val="lowerRoman"/>
      <w:lvlText w:val="%9."/>
      <w:lvlJc w:val="right"/>
      <w:pPr>
        <w:ind w:left="6280" w:hanging="180"/>
      </w:pPr>
    </w:lvl>
  </w:abstractNum>
  <w:num w:numId="1" w16cid:durableId="901674547">
    <w:abstractNumId w:val="1"/>
  </w:num>
  <w:num w:numId="2" w16cid:durableId="1197809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7FD"/>
    <w:rsid w:val="002907FD"/>
    <w:rsid w:val="00625339"/>
    <w:rsid w:val="0068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0070D1"/>
  <w15:docId w15:val="{F1CA2047-7929-984B-B28F-FA14BED1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ps.pl/daniel-bodusze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/citations?user=0z4KXsQAAAAJ&amp;hl=en&amp;oi=a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searchgate.net/profile/Daniel-Bodusze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5511585180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O17tJB3/gqKHxnwNK7cWmlEaxQ==">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1234</Words>
  <Characters>7404</Characters>
  <Application>Microsoft Office Word</Application>
  <DocSecurity>0</DocSecurity>
  <Lines>61</Lines>
  <Paragraphs>17</Paragraphs>
  <ScaleCrop>false</ScaleCrop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Daniel Boduszek</cp:lastModifiedBy>
  <cp:revision>2</cp:revision>
  <dcterms:created xsi:type="dcterms:W3CDTF">2024-02-14T11:53:00Z</dcterms:created>
  <dcterms:modified xsi:type="dcterms:W3CDTF">2024-02-14T11:53:00Z</dcterms:modified>
</cp:coreProperties>
</file>