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83407" w:rsidRDefault="00583407"/>
    <w:p w14:paraId="00000002" w14:textId="77777777" w:rsidR="00583407" w:rsidRDefault="00583407"/>
    <w:p w14:paraId="00000003" w14:textId="77777777" w:rsidR="00583407" w:rsidRDefault="00000000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</w:t>
      </w:r>
    </w:p>
    <w:tbl>
      <w:tblPr>
        <w:tblStyle w:val="a2"/>
        <w:tblW w:w="963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2408"/>
        <w:gridCol w:w="2409"/>
      </w:tblGrid>
      <w:tr w:rsidR="00583407" w14:paraId="2D8483BF" w14:textId="77777777">
        <w:trPr>
          <w:trHeight w:val="836"/>
        </w:trPr>
        <w:tc>
          <w:tcPr>
            <w:tcW w:w="9634" w:type="dxa"/>
            <w:gridSpan w:val="3"/>
            <w:shd w:val="clear" w:color="auto" w:fill="C3BD96"/>
            <w:vAlign w:val="center"/>
          </w:tcPr>
          <w:p w14:paraId="00000004" w14:textId="77777777" w:rsidR="005834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ZGŁOSZENIE POTENCJALNEGO PROMOTORA POMOCNICZEGO</w:t>
            </w:r>
          </w:p>
          <w:p w14:paraId="00000005" w14:textId="77777777" w:rsidR="0058340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w Szkole Doktorskiej Uniwersytetu SWPS</w:t>
            </w:r>
          </w:p>
        </w:tc>
      </w:tr>
      <w:tr w:rsidR="00583407" w14:paraId="4FBF0E6D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08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Imię i nazwisko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promotora oraz członkostwo w centrum/zespole badawczym/grupie badawczej (nazwa)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09" w14:textId="3F8DEFCA" w:rsidR="00583407" w:rsidRDefault="00534B30">
            <w:pPr>
              <w:ind w:left="160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Marta Żerkowska-Balas, Centrum Studiów nad Demokracją</w:t>
            </w:r>
          </w:p>
        </w:tc>
      </w:tr>
      <w:tr w:rsidR="00583407" w14:paraId="6F9955D8" w14:textId="77777777">
        <w:trPr>
          <w:trHeight w:val="340"/>
        </w:trPr>
        <w:tc>
          <w:tcPr>
            <w:tcW w:w="4817" w:type="dxa"/>
          </w:tcPr>
          <w:p w14:paraId="0000000B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Profil naukowy promotora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(m.in. link do ORCID, link do strony, link do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ResearchGate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 i/lub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Academia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), ostatnie publikacje, zrealizowane i realizowane granty badawcze</w:t>
            </w:r>
          </w:p>
        </w:tc>
        <w:tc>
          <w:tcPr>
            <w:tcW w:w="4817" w:type="dxa"/>
            <w:gridSpan w:val="2"/>
            <w:vAlign w:val="center"/>
          </w:tcPr>
          <w:p w14:paraId="32804604" w14:textId="77777777" w:rsidR="00534B30" w:rsidRDefault="00534B30" w:rsidP="00534B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hyperlink r:id="rId8" w:history="1">
              <w:r w:rsidRPr="00365C07">
                <w:rPr>
                  <w:rStyle w:val="Hipercze"/>
                  <w:rFonts w:ascii="Calibri" w:eastAsia="Calibri" w:hAnsi="Calibri" w:cs="Calibri"/>
                  <w:sz w:val="20"/>
                  <w:szCs w:val="20"/>
                </w:rPr>
                <w:t>https://orcid.org/0000-0002-0282-9424</w:t>
              </w:r>
            </w:hyperlink>
          </w:p>
          <w:p w14:paraId="0000000C" w14:textId="77777777" w:rsidR="00583407" w:rsidRDefault="00583407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83407" w14:paraId="687F2F09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0E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Dyscyplina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(nauki socjologiczne, nauki o polityce i administracji, nauki o kulturze i religii, literaturoznawstwo, psychologia, sztuki plastyczne i konserwacja dzieł sztuki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0F" w14:textId="53C3EC24" w:rsidR="00583407" w:rsidRDefault="00534B3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Nauki socjologiczne, nauki o polityce i administracji</w:t>
            </w:r>
          </w:p>
        </w:tc>
      </w:tr>
      <w:tr w:rsidR="00583407" w14:paraId="723C57F0" w14:textId="77777777">
        <w:trPr>
          <w:trHeight w:val="340"/>
        </w:trPr>
        <w:tc>
          <w:tcPr>
            <w:tcW w:w="4817" w:type="dxa"/>
            <w:shd w:val="clear" w:color="auto" w:fill="auto"/>
          </w:tcPr>
          <w:p w14:paraId="00000011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Krótki opis kierunku badawczego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realizowanego przez promotora (kilka zdań pozwalających na zorientowanie się, czym się zajmuje) oraz ewentualny link do strony internetowej/zespołu badawczego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208C2309" w14:textId="77777777" w:rsidR="00583407" w:rsidRDefault="00534B30" w:rsidP="00A33E33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 w:rsidRPr="00731C1F">
              <w:rPr>
                <w:rFonts w:asciiTheme="majorHAnsi" w:eastAsia="Calibri" w:hAnsiTheme="majorHAnsi" w:cs="Calibri"/>
                <w:sz w:val="20"/>
                <w:szCs w:val="20"/>
              </w:rPr>
              <w:t xml:space="preserve">Moje zainteresowania badawcze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skupiają się na badaniu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zachowań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wyborczych, </w:t>
            </w:r>
            <w:r w:rsidRPr="00731C1F">
              <w:rPr>
                <w:rFonts w:asciiTheme="majorHAnsi" w:eastAsia="Calibri" w:hAnsiTheme="majorHAnsi" w:cs="Calibri"/>
                <w:sz w:val="20"/>
                <w:szCs w:val="20"/>
              </w:rPr>
              <w:t>relacj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i </w:t>
            </w:r>
            <w:r w:rsidRPr="00731C1F">
              <w:rPr>
                <w:rFonts w:asciiTheme="majorHAnsi" w:eastAsia="Calibri" w:hAnsiTheme="majorHAnsi" w:cs="Calibri"/>
                <w:sz w:val="20"/>
                <w:szCs w:val="20"/>
              </w:rPr>
              <w:t xml:space="preserve">pomiędzy partiami politycznymi a wyborcami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(zagadnienia takie jak </w:t>
            </w:r>
            <w:r w:rsidRPr="00731C1F">
              <w:rPr>
                <w:rFonts w:asciiTheme="majorHAnsi" w:eastAsia="Calibri" w:hAnsiTheme="majorHAnsi" w:cs="Calibri"/>
                <w:sz w:val="20"/>
                <w:szCs w:val="20"/>
              </w:rPr>
              <w:t>identyfikacj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a</w:t>
            </w:r>
            <w:r w:rsidRPr="00731C1F">
              <w:rPr>
                <w:rFonts w:asciiTheme="majorHAnsi" w:eastAsia="Calibri" w:hAnsiTheme="majorHAnsi" w:cs="Calibri"/>
                <w:sz w:val="20"/>
                <w:szCs w:val="20"/>
              </w:rPr>
              <w:t xml:space="preserve"> partyjna, marka partii politycznych),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reprezentacji politycznej, </w:t>
            </w:r>
            <w:r w:rsidRPr="00731C1F">
              <w:rPr>
                <w:rFonts w:asciiTheme="majorHAnsi" w:eastAsia="Calibri" w:hAnsiTheme="majorHAnsi" w:cs="Calibri"/>
                <w:sz w:val="20"/>
                <w:szCs w:val="20"/>
              </w:rPr>
              <w:t>demokracji (jej postrzegani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a</w:t>
            </w:r>
            <w:r w:rsidRPr="00731C1F">
              <w:rPr>
                <w:rFonts w:asciiTheme="majorHAnsi" w:eastAsia="Calibri" w:hAnsiTheme="majorHAnsi" w:cs="Calibri"/>
                <w:sz w:val="20"/>
                <w:szCs w:val="20"/>
              </w:rPr>
              <w:t xml:space="preserve"> przez obywateli, poparci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>a</w:t>
            </w:r>
            <w:r w:rsidRPr="00731C1F">
              <w:rPr>
                <w:rFonts w:asciiTheme="majorHAnsi" w:eastAsia="Calibri" w:hAnsiTheme="majorHAnsi" w:cs="Calibri"/>
                <w:sz w:val="20"/>
                <w:szCs w:val="20"/>
              </w:rPr>
              <w:t xml:space="preserve"> dla demokracji, legitymizacji)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democratic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backsliding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i tematów powiązanych (populizm,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illiberalizm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, autorytaryzm). </w:t>
            </w:r>
          </w:p>
          <w:p w14:paraId="05E4085F" w14:textId="77777777" w:rsidR="00A33E33" w:rsidRDefault="00A33E33">
            <w:pPr>
              <w:ind w:left="169"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</w:p>
          <w:p w14:paraId="6437244A" w14:textId="789EC093" w:rsidR="00A33E33" w:rsidRDefault="00A33E33" w:rsidP="00A33E33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Link do strony Centrum Studiów nad Demokracją USWPS: </w:t>
            </w:r>
          </w:p>
          <w:p w14:paraId="00000012" w14:textId="0BF85D51" w:rsidR="00A33E33" w:rsidRDefault="00A33E33" w:rsidP="00A33E33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 w:rsidRPr="00A33E33">
              <w:rPr>
                <w:rFonts w:ascii="Calibri" w:eastAsia="Calibri" w:hAnsi="Calibri" w:cs="Calibri"/>
                <w:sz w:val="20"/>
                <w:szCs w:val="20"/>
              </w:rPr>
              <w:t>https://swps.pl/nauka-i-badania/poznaj-nasz-potencjal/centra-badawcze/873-instytuty-naukowe/instytut-nauk-spolecznych/centra-i-laboratoria/5747-centrum-studiow-nad-demokracja</w:t>
            </w:r>
          </w:p>
        </w:tc>
      </w:tr>
      <w:tr w:rsidR="00583407" w14:paraId="10069311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14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Potencjalne obszary tematyczne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projektów rozpraw doktorskich, które promotor byłby w stanie prowadzić lub temat grantu badawczego, w którym promotor mógłby zaangażować doktoranta/ów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57D96D8B" w14:textId="77777777" w:rsidR="00A33E33" w:rsidRDefault="00A33E33" w:rsidP="00A33E33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Wyjaśnienia frekwencji i decyzji wyborczej w wyborach różnego rodzaju; </w:t>
            </w:r>
          </w:p>
          <w:p w14:paraId="494DD4EC" w14:textId="336E30C8" w:rsidR="00A33E33" w:rsidRDefault="00A33E33" w:rsidP="00A33E33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Badanie identyfikacji partyjnej, negatywnej identyfikacji partyjnej, marki partii politycznych; </w:t>
            </w:r>
          </w:p>
          <w:p w14:paraId="3C711BFB" w14:textId="1E7A8C79" w:rsidR="00A33E33" w:rsidRDefault="00A33E33" w:rsidP="00A33E33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>Badanie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postrzegania demokracji, poparcia dla demokracji, </w:t>
            </w: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legitymizacji; </w:t>
            </w:r>
          </w:p>
          <w:p w14:paraId="4DAEDD86" w14:textId="77777777" w:rsidR="00A33E33" w:rsidRDefault="00A33E33" w:rsidP="00A33E33">
            <w:pPr>
              <w:ind w:right="170"/>
              <w:rPr>
                <w:rFonts w:asciiTheme="majorHAnsi" w:eastAsia="Calibri" w:hAnsiTheme="majorHAns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Badanie zjawiska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democratic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backsliding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; </w:t>
            </w:r>
          </w:p>
          <w:p w14:paraId="00000015" w14:textId="359C3927" w:rsidR="00583407" w:rsidRDefault="00A33E33" w:rsidP="00A33E33">
            <w:pPr>
              <w:ind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Badanie populizmu,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>illiberalizmu</w:t>
            </w:r>
            <w:proofErr w:type="spellEnd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eastAsia="Calibri" w:hAnsiTheme="majorHAnsi" w:cs="Calibri"/>
                <w:sz w:val="20"/>
                <w:szCs w:val="20"/>
              </w:rPr>
              <w:t xml:space="preserve">autorytaryzmu. </w:t>
            </w:r>
            <w:proofErr w:type="spellEnd"/>
          </w:p>
        </w:tc>
      </w:tr>
      <w:tr w:rsidR="00583407" w14:paraId="74BFA0A8" w14:textId="77777777">
        <w:trPr>
          <w:trHeight w:val="259"/>
        </w:trPr>
        <w:tc>
          <w:tcPr>
            <w:tcW w:w="4817" w:type="dxa"/>
            <w:vMerge w:val="restart"/>
            <w:shd w:val="clear" w:color="auto" w:fill="auto"/>
            <w:vAlign w:val="center"/>
          </w:tcPr>
          <w:p w14:paraId="00000017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osób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które promotor </w:t>
            </w:r>
            <w:sdt>
              <w:sdtPr>
                <w:tag w:val="goog_rdk_0"/>
                <w:id w:val="-829905843"/>
              </w:sdtPr>
              <w:sdtContent/>
            </w:sdt>
            <w:r>
              <w:rPr>
                <w:rFonts w:ascii="Calibri" w:eastAsia="Calibri" w:hAnsi="Calibri" w:cs="Calibri"/>
                <w:sz w:val="20"/>
                <w:szCs w:val="20"/>
              </w:rPr>
              <w:t>byłby w stanie przyjąć do projektów badawczych: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0000018" w14:textId="77777777" w:rsidR="00583407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ze stypendium w grantach oraz liczba miesięcy stypendium dla doktoranta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000019" w14:textId="77777777" w:rsidR="00583407" w:rsidRDefault="00000000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bez stypendium w grantach</w:t>
            </w:r>
          </w:p>
        </w:tc>
      </w:tr>
      <w:tr w:rsidR="00583407" w14:paraId="768345BD" w14:textId="77777777">
        <w:trPr>
          <w:trHeight w:val="648"/>
        </w:trPr>
        <w:tc>
          <w:tcPr>
            <w:tcW w:w="4817" w:type="dxa"/>
            <w:vMerge/>
            <w:shd w:val="clear" w:color="auto" w:fill="auto"/>
            <w:vAlign w:val="center"/>
          </w:tcPr>
          <w:p w14:paraId="0000001A" w14:textId="77777777" w:rsidR="00583407" w:rsidRDefault="005834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000001B" w14:textId="4FFAE646" w:rsidR="00583407" w:rsidRDefault="00A33E33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000001C" w14:textId="101547B8" w:rsidR="00583407" w:rsidRDefault="000F6759">
            <w:pPr>
              <w:ind w:left="160" w:right="17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583407" w14:paraId="2517557A" w14:textId="77777777">
        <w:trPr>
          <w:trHeight w:val="340"/>
        </w:trPr>
        <w:tc>
          <w:tcPr>
            <w:tcW w:w="4817" w:type="dxa"/>
            <w:shd w:val="clear" w:color="auto" w:fill="F2F2F2"/>
            <w:vAlign w:val="center"/>
          </w:tcPr>
          <w:p w14:paraId="0000001D" w14:textId="77777777" w:rsidR="00583407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Liczba obecnie prowadzonych doktoratów:</w:t>
            </w:r>
          </w:p>
          <w:p w14:paraId="0000001E" w14:textId="77777777" w:rsidR="0058340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programie ISD</w:t>
            </w:r>
          </w:p>
          <w:p w14:paraId="0000001F" w14:textId="77777777" w:rsidR="0058340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Szkole Doktorskiej</w:t>
            </w:r>
          </w:p>
          <w:p w14:paraId="00000020" w14:textId="77777777" w:rsidR="00583407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43" w:right="170" w:hanging="283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 trybie eksternistycznym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21" w14:textId="1B6D14D8" w:rsidR="00583407" w:rsidRDefault="000F675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83407" w14:paraId="0B36FFDE" w14:textId="77777777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0000023" w14:textId="77777777" w:rsidR="00583407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wypromowanych doktorantów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wraz z rokiem ukończenia doktoratu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000024" w14:textId="2C54E5A6" w:rsidR="00583407" w:rsidRDefault="000F675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</w:tr>
      <w:tr w:rsidR="00583407" w14:paraId="58029341" w14:textId="77777777">
        <w:trPr>
          <w:trHeight w:val="340"/>
        </w:trPr>
        <w:tc>
          <w:tcPr>
            <w:tcW w:w="4817" w:type="dxa"/>
            <w:shd w:val="clear" w:color="auto" w:fill="F2F2F2"/>
            <w:vAlign w:val="center"/>
          </w:tcPr>
          <w:p w14:paraId="00000026" w14:textId="77777777" w:rsidR="00583407" w:rsidRDefault="00000000">
            <w:pPr>
              <w:ind w:left="164" w:right="17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Liczba otwartych przewodów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(w starym trybie)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27" w14:textId="295C211F" w:rsidR="00583407" w:rsidRDefault="000F6759">
            <w:pPr>
              <w:ind w:left="160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</w:tr>
      <w:tr w:rsidR="00583407" w14:paraId="75D819E0" w14:textId="77777777">
        <w:trPr>
          <w:trHeight w:val="1215"/>
        </w:trPr>
        <w:tc>
          <w:tcPr>
            <w:tcW w:w="9634" w:type="dxa"/>
            <w:gridSpan w:val="3"/>
            <w:shd w:val="clear" w:color="auto" w:fill="C3BD96"/>
            <w:vAlign w:val="center"/>
          </w:tcPr>
          <w:p w14:paraId="00000029" w14:textId="77777777" w:rsidR="00583407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lastRenderedPageBreak/>
              <w:t>REKRUTACJA</w:t>
            </w:r>
          </w:p>
          <w:p w14:paraId="0000002A" w14:textId="77777777" w:rsidR="00583407" w:rsidRDefault="00000000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 xml:space="preserve">Kandydaci na doktorantów powinni skontaktować się z wybranymi przez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br/>
              <w:t xml:space="preserve">siebie potencjalnymi promotorami naukowymi, którzy są członkami centrów </w:t>
            </w:r>
            <w:r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br/>
              <w:t>i zespołów badawczych</w:t>
            </w:r>
          </w:p>
        </w:tc>
      </w:tr>
      <w:tr w:rsidR="00583407" w14:paraId="7E658A7A" w14:textId="77777777">
        <w:trPr>
          <w:trHeight w:val="1260"/>
        </w:trPr>
        <w:tc>
          <w:tcPr>
            <w:tcW w:w="4817" w:type="dxa"/>
            <w:shd w:val="clear" w:color="auto" w:fill="F2F2F2"/>
          </w:tcPr>
          <w:p w14:paraId="0000002D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Warunki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jakie musi spełnić kandydat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  <w:t>w zakresie: zainteresowań naukowych; kompetencji badawczych; dotychczasowych osiągnięć; znajomości języka angielskiego; kompetencji społecznych; dyspozycyjności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42B74AA2" w14:textId="74F770A1" w:rsidR="001F651F" w:rsidRDefault="001F651F" w:rsidP="001F651F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znajomość metodologii badań </w:t>
            </w:r>
            <w:r w:rsidR="008B1886">
              <w:rPr>
                <w:rFonts w:ascii="Calibri" w:eastAsia="Calibri" w:hAnsi="Calibri" w:cs="Calibri"/>
                <w:sz w:val="20"/>
                <w:szCs w:val="20"/>
              </w:rPr>
              <w:t>społecznych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mile widziane doświadczenie w prowadzeniu badań </w:t>
            </w:r>
            <w:r w:rsidR="008B1886">
              <w:rPr>
                <w:rFonts w:ascii="Calibri" w:eastAsia="Calibri" w:hAnsi="Calibri" w:cs="Calibri"/>
                <w:sz w:val="20"/>
                <w:szCs w:val="20"/>
              </w:rPr>
              <w:t xml:space="preserve">ilościowych; </w:t>
            </w:r>
          </w:p>
          <w:p w14:paraId="0CB71247" w14:textId="77777777" w:rsidR="001F651F" w:rsidRDefault="001F651F" w:rsidP="001F651F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 znajomość statystyki</w:t>
            </w:r>
          </w:p>
          <w:p w14:paraId="6644F712" w14:textId="36679698" w:rsidR="001F651F" w:rsidRDefault="001F651F" w:rsidP="001F651F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umiejętność obsługi programów do analizy ilościowej (R, SPSS, ew.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Stata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 xml:space="preserve">) </w:t>
            </w:r>
            <w:r w:rsidR="008B1886">
              <w:rPr>
                <w:rFonts w:ascii="Calibri" w:eastAsia="Calibri" w:hAnsi="Calibri" w:cs="Calibri"/>
                <w:sz w:val="20"/>
                <w:szCs w:val="20"/>
              </w:rPr>
              <w:t>lub jakościowej (MAXQDA, Atlas)</w:t>
            </w:r>
          </w:p>
          <w:p w14:paraId="0000002E" w14:textId="13F7A8E9" w:rsidR="00583407" w:rsidRDefault="001F651F" w:rsidP="001F651F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 </w:t>
            </w:r>
            <w:r w:rsidR="008B1886">
              <w:rPr>
                <w:rFonts w:ascii="Calibri" w:eastAsia="Calibri" w:hAnsi="Calibri" w:cs="Calibri"/>
                <w:sz w:val="20"/>
                <w:szCs w:val="20"/>
              </w:rPr>
              <w:t>dobra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znajomość języka angielskiego</w:t>
            </w:r>
            <w:r w:rsidR="008B1886">
              <w:rPr>
                <w:rFonts w:ascii="Calibri" w:eastAsia="Calibri" w:hAnsi="Calibri" w:cs="Calibri"/>
                <w:sz w:val="20"/>
                <w:szCs w:val="20"/>
              </w:rPr>
              <w:t xml:space="preserve"> umożliwiająca swobodne porozumiewanie się  (udział w konferencjach) czytanie  i pisanie tekstów naukowych. </w:t>
            </w:r>
          </w:p>
        </w:tc>
      </w:tr>
      <w:tr w:rsidR="00583407" w14:paraId="187E5DF0" w14:textId="77777777">
        <w:trPr>
          <w:trHeight w:val="340"/>
        </w:trPr>
        <w:tc>
          <w:tcPr>
            <w:tcW w:w="4817" w:type="dxa"/>
            <w:shd w:val="clear" w:color="auto" w:fill="auto"/>
            <w:vAlign w:val="center"/>
          </w:tcPr>
          <w:p w14:paraId="00000030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Preferencje w zakresie kontaktu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z kandydatem w trakcie rekrutacji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1FF4146A" w14:textId="77777777" w:rsidR="000F6759" w:rsidRPr="007A1FBE" w:rsidRDefault="000F6759" w:rsidP="000F675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762178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mailowy</w:t>
            </w:r>
          </w:p>
          <w:p w14:paraId="71BFDB2E" w14:textId="77777777" w:rsidR="000F6759" w:rsidRPr="007A1FBE" w:rsidRDefault="000F6759" w:rsidP="000F675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810205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Kontakt telefoniczny</w:t>
            </w:r>
          </w:p>
          <w:p w14:paraId="68486826" w14:textId="77777777" w:rsidR="000F6759" w:rsidRPr="007A1FBE" w:rsidRDefault="000F6759" w:rsidP="000F675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-13687519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☒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Osobiste spotkania</w:t>
            </w:r>
          </w:p>
          <w:p w14:paraId="00000034" w14:textId="3CD05DFC" w:rsidR="00583407" w:rsidRDefault="000F6759" w:rsidP="000F6759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</w:rPr>
                <w:id w:val="13637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A1FBE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Pr="007A1FBE">
              <w:rPr>
                <w:rFonts w:ascii="Calibri" w:eastAsia="Calibri" w:hAnsi="Calibri" w:cs="Calibri"/>
                <w:sz w:val="20"/>
                <w:szCs w:val="20"/>
              </w:rPr>
              <w:t xml:space="preserve"> Wszystkie formy kontaktu</w:t>
            </w:r>
          </w:p>
        </w:tc>
      </w:tr>
      <w:tr w:rsidR="00583407" w14:paraId="42E67E27" w14:textId="77777777">
        <w:trPr>
          <w:trHeight w:val="340"/>
        </w:trPr>
        <w:tc>
          <w:tcPr>
            <w:tcW w:w="4817" w:type="dxa"/>
            <w:shd w:val="clear" w:color="auto" w:fill="F2F2F2"/>
          </w:tcPr>
          <w:p w14:paraId="00000036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Preferowane daty i godziny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(w okresie </w:t>
            </w:r>
          </w:p>
          <w:p w14:paraId="00000037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marzec-czerwiec 2024) w celu przeprowadzenia rozmowy z kandydatem na doktoranta</w:t>
            </w:r>
          </w:p>
        </w:tc>
        <w:tc>
          <w:tcPr>
            <w:tcW w:w="4817" w:type="dxa"/>
            <w:gridSpan w:val="2"/>
            <w:shd w:val="clear" w:color="auto" w:fill="F2F2F2"/>
            <w:vAlign w:val="center"/>
          </w:tcPr>
          <w:p w14:paraId="00000038" w14:textId="35364456" w:rsidR="00583407" w:rsidRDefault="00D3306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Wtorki lub piątki 9-13. </w:t>
            </w:r>
          </w:p>
        </w:tc>
      </w:tr>
      <w:tr w:rsidR="00583407" w14:paraId="1F828054" w14:textId="77777777">
        <w:trPr>
          <w:trHeight w:val="340"/>
        </w:trPr>
        <w:tc>
          <w:tcPr>
            <w:tcW w:w="4817" w:type="dxa"/>
            <w:shd w:val="clear" w:color="auto" w:fill="auto"/>
          </w:tcPr>
          <w:p w14:paraId="0000003A" w14:textId="77777777" w:rsidR="00583407" w:rsidRDefault="00000000">
            <w:pPr>
              <w:ind w:left="164" w:right="17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Informacja o ewentualnej nieobecności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(ze wskazaniem daty)</w:t>
            </w:r>
          </w:p>
        </w:tc>
        <w:tc>
          <w:tcPr>
            <w:tcW w:w="4817" w:type="dxa"/>
            <w:gridSpan w:val="2"/>
            <w:shd w:val="clear" w:color="auto" w:fill="auto"/>
            <w:vAlign w:val="center"/>
          </w:tcPr>
          <w:p w14:paraId="0000003B" w14:textId="46EA137F" w:rsidR="00583407" w:rsidRDefault="00D33068">
            <w:pPr>
              <w:ind w:left="169" w:right="17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25-29.03.2024; 29.04-3.05.2024</w:t>
            </w:r>
          </w:p>
        </w:tc>
      </w:tr>
    </w:tbl>
    <w:p w14:paraId="0000003D" w14:textId="77777777" w:rsidR="00583407" w:rsidRDefault="00583407">
      <w:pPr>
        <w:jc w:val="both"/>
      </w:pPr>
    </w:p>
    <w:sectPr w:rsidR="00583407">
      <w:footerReference w:type="default" r:id="rId9"/>
      <w:headerReference w:type="first" r:id="rId10"/>
      <w:footerReference w:type="first" r:id="rId11"/>
      <w:pgSz w:w="11906" w:h="16838"/>
      <w:pgMar w:top="993" w:right="1134" w:bottom="284" w:left="1134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85AB" w14:textId="77777777" w:rsidR="0082115B" w:rsidRDefault="0082115B">
      <w:r>
        <w:separator/>
      </w:r>
    </w:p>
  </w:endnote>
  <w:endnote w:type="continuationSeparator" w:id="0">
    <w:p w14:paraId="5D799A21" w14:textId="77777777" w:rsidR="0082115B" w:rsidRDefault="00821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4A41F261" w:rsidR="00583407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34B30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B0F0"/>
        <w:sz w:val="20"/>
        <w:szCs w:val="20"/>
      </w:rPr>
      <w:t xml:space="preserve"> </w:t>
    </w:r>
    <w:r>
      <w:rPr>
        <w:rFonts w:ascii="Calibri" w:eastAsia="Calibri" w:hAnsi="Calibri" w:cs="Calibri"/>
        <w:color w:val="C3BD96"/>
        <w:sz w:val="20"/>
        <w:szCs w:val="20"/>
      </w:rPr>
      <w:t xml:space="preserve">|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0" w14:textId="2936E914" w:rsidR="00583407" w:rsidRDefault="00000000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34B30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b/>
        <w:color w:val="C3BD96"/>
        <w:sz w:val="20"/>
        <w:szCs w:val="20"/>
      </w:rPr>
      <w:t>|</w:t>
    </w:r>
    <w:r>
      <w:rPr>
        <w:rFonts w:ascii="Calibri" w:eastAsia="Calibri" w:hAnsi="Calibri" w:cs="Calibri"/>
        <w:color w:val="000000"/>
        <w:sz w:val="20"/>
        <w:szCs w:val="20"/>
      </w:rPr>
      <w:t xml:space="preserve"> </w:t>
    </w:r>
    <w:r>
      <w:rPr>
        <w:rFonts w:ascii="Calibri" w:eastAsia="Calibri" w:hAnsi="Calibri" w:cs="Calibri"/>
        <w:color w:val="7F7F7F"/>
        <w:sz w:val="20"/>
        <w:szCs w:val="20"/>
      </w:rPr>
      <w:t>Strona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8C2A" w14:textId="77777777" w:rsidR="0082115B" w:rsidRDefault="0082115B">
      <w:r>
        <w:separator/>
      </w:r>
    </w:p>
  </w:footnote>
  <w:footnote w:type="continuationSeparator" w:id="0">
    <w:p w14:paraId="24378D80" w14:textId="77777777" w:rsidR="0082115B" w:rsidRDefault="00821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583407" w:rsidRDefault="00000000">
    <w:pPr>
      <w:rPr>
        <w:rFonts w:ascii="Calibri" w:eastAsia="Calibri" w:hAnsi="Calibri" w:cs="Calibri"/>
      </w:rPr>
    </w:pPr>
    <w:r>
      <w:rPr>
        <w:rFonts w:ascii="Calibri" w:eastAsia="Calibri" w:hAnsi="Calibri" w:cs="Calibri"/>
        <w:noProof/>
      </w:rPr>
      <w:drawing>
        <wp:inline distT="0" distB="0" distL="0" distR="0">
          <wp:extent cx="1957244" cy="887306"/>
          <wp:effectExtent l="0" t="0" r="0" b="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7244" cy="8873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217170</wp:posOffset>
              </wp:positionV>
              <wp:extent cx="4038600" cy="723900"/>
              <wp:effectExtent l="0" t="0" r="0" b="0"/>
              <wp:wrapSquare wrapText="bothSides" distT="45720" distB="45720" distL="114300" distR="114300"/>
              <wp:docPr id="5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1463" y="3422813"/>
                        <a:ext cx="40290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05E245" w14:textId="77777777" w:rsidR="00583407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Rekrutacja 2024/2025</w:t>
                          </w:r>
                        </w:p>
                        <w:p w14:paraId="60C64B6E" w14:textId="77777777" w:rsidR="00583407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>Formularz do rekrutacji – promotor pomocniczy</w:t>
                          </w:r>
                        </w:p>
                        <w:p w14:paraId="3248970D" w14:textId="77777777" w:rsidR="00583407" w:rsidRDefault="00583407">
                          <w:pPr>
                            <w:textDirection w:val="btLr"/>
                          </w:pPr>
                        </w:p>
                        <w:p w14:paraId="25D78A44" w14:textId="77777777" w:rsidR="00583407" w:rsidRDefault="00000000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u w:val="single"/>
                            </w:rPr>
                            <w:t>www.swps.pl</w:t>
                          </w: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2657475</wp:posOffset>
              </wp:positionH>
              <wp:positionV relativeFrom="paragraph">
                <wp:posOffset>217170</wp:posOffset>
              </wp:positionV>
              <wp:extent cx="4038600" cy="723900"/>
              <wp:effectExtent b="0" l="0" r="0" t="0"/>
              <wp:wrapSquare wrapText="bothSides" distB="45720" distT="45720" distL="114300" distR="114300"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38600" cy="723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C706D"/>
    <w:multiLevelType w:val="multilevel"/>
    <w:tmpl w:val="A28694C6"/>
    <w:lvl w:ilvl="0">
      <w:start w:val="1"/>
      <w:numFmt w:val="bullet"/>
      <w:lvlText w:val="­"/>
      <w:lvlJc w:val="left"/>
      <w:pPr>
        <w:ind w:left="8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0" w:hanging="360"/>
      </w:pPr>
      <w:rPr>
        <w:rFonts w:ascii="Noto Sans Symbols" w:eastAsia="Noto Sans Symbols" w:hAnsi="Noto Sans Symbols" w:cs="Noto Sans Symbols"/>
      </w:rPr>
    </w:lvl>
  </w:abstractNum>
  <w:num w:numId="1" w16cid:durableId="209663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07"/>
    <w:rsid w:val="000F6759"/>
    <w:rsid w:val="001F651F"/>
    <w:rsid w:val="00534B30"/>
    <w:rsid w:val="00583407"/>
    <w:rsid w:val="0082115B"/>
    <w:rsid w:val="008B1886"/>
    <w:rsid w:val="00A33E33"/>
    <w:rsid w:val="00D3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557BE"/>
  <w15:docId w15:val="{3BA4AA20-CCA2-7F4A-B27D-83D33FF3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cze">
    <w:name w:val="Hyperlink"/>
    <w:basedOn w:val="Domylnaczcionkaakapitu"/>
    <w:unhideWhenUsed/>
    <w:rsid w:val="00321B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62AA"/>
  </w:style>
  <w:style w:type="paragraph" w:styleId="Stopka">
    <w:name w:val="footer"/>
    <w:basedOn w:val="Normalny"/>
    <w:link w:val="StopkaZnak"/>
    <w:uiPriority w:val="99"/>
    <w:unhideWhenUsed/>
    <w:rsid w:val="004462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62AA"/>
  </w:style>
  <w:style w:type="paragraph" w:styleId="Akapitzlist">
    <w:name w:val="List Paragraph"/>
    <w:basedOn w:val="Normalny"/>
    <w:uiPriority w:val="34"/>
    <w:qFormat/>
    <w:rsid w:val="000A0127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D0780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579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791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18CC"/>
    <w:rPr>
      <w:color w:val="605E5C"/>
      <w:shd w:val="clear" w:color="auto" w:fill="E1DFDD"/>
    </w:r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282-94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C19fdT49lrpAVcHbE2/cr2E6Gg==">CgMxLjAaJwoBMBIiCiAIBCocCgtBQUFCR0x2STlCMBAIGgtBQUFCR0x2STlCMCLZBAoLQUFBQkdMdkk5QjASqQQKC0FBQUJHTHZJOUIwEgtBQUFCR0x2STlCMBqRAQoJdGV4dC9odG1sEoMBdHJ6ZWJhIHRvIHVqZWRub2xpY2nEhyB6IGZvcm11bGFyemVtIGRsYSBwcm9tb3RvcsOzdyBnxYLDs3dueWNoLiBPYmVjbmllIHRhayBuaWUgamVzdCwgYm8gdG8gJnF1b3Q7YnnFgmJ5IHcgc3RhbmllJnF1b3Q7IHptaWVuacWCZW0ihwEKCnRleHQvcGxhaW4SeXRyemViYSB0byB1amVkbm9saWNpxIcgeiBmb3JtdWxhcnplbSBkbGEgcHJvbW90b3LDs3cgZ8WCw7N3bnljaC4gT2JlY25pZSB0YWsgbmllIGplc3QsIGJvIHRvICJiecWCYnkgdyBzdGFuaWUiIHptaWVuacWCZW0qGyIVMTAzODM1OTIzNTQxNTQwOTgyMzk1KAA4ADDb69/t2TE42+vf7dkxSh0KCnRleHQvcGxhaW4SD2J5xYJieSB3IHN0YW5pZVoMcThtdXh5MzQ5bTd2cgIgAHgAmgEGCAAQABgAqgGGARKDAXRyemViYSB0byB1amVkbm9saWNpxIcgeiBmb3JtdWxhcnplbSBkbGEgcHJvbW90b3LDs3cgZ8WCw7N3bnljaC4gT2JlY25pZSB0YWsgbmllIGplc3QsIGJvIHRvICZxdW90O2J5xYJieSB3IHN0YW5pZSZxdW90OyB6bWllbmnFgmVtGNvr3+3ZMSDb69/t2TFCEGtpeC4ybmhsdjh4aG5uaXIyCGguZ2pkZ3hzOAByITFNOHdmVFN5VGdoTl90NUpGRXdnd0l4dlNYRFNUQ0VN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526</Words>
  <Characters>3110</Characters>
  <Application>Microsoft Office Word</Application>
  <DocSecurity>0</DocSecurity>
  <Lines>155</Lines>
  <Paragraphs>134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jersob</dc:creator>
  <cp:lastModifiedBy>Marta Żerkowska-Balas</cp:lastModifiedBy>
  <cp:revision>4</cp:revision>
  <dcterms:created xsi:type="dcterms:W3CDTF">2024-03-09T18:46:00Z</dcterms:created>
  <dcterms:modified xsi:type="dcterms:W3CDTF">2024-03-09T18:54:00Z</dcterms:modified>
</cp:coreProperties>
</file>