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
                <a:graphic>
                  <a:graphicData uri="http://schemas.microsoft.com/office/word/2010/wordprocessingShape">
                    <wps:wsp>
                      <wps:cNvSpPr/>
                      <wps:cNvPr id="2" name="Shape 2"/>
                      <wps:spPr>
                        <a:xfrm>
                          <a:off x="3331463" y="3422813"/>
                          <a:ext cx="4029075" cy="714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Recruitment 2025/2026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Recruitment form – supervisor/scientific supervisor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www.swps.pl</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67175" cy="74467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12"/>
          <w:szCs w:val="12"/>
        </w:rPr>
      </w:pPr>
      <w:r w:rsidDel="00000000" w:rsidR="00000000" w:rsidRPr="00000000">
        <w:rPr>
          <w:rtl w:val="0"/>
        </w:rPr>
      </w:r>
    </w:p>
    <w:tbl>
      <w:tblPr>
        <w:tblStyle w:val="Table1"/>
        <w:tblW w:w="964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995"/>
        <w:gridCol w:w="3165"/>
        <w:gridCol w:w="1485"/>
        <w:tblGridChange w:id="0">
          <w:tblGrid>
            <w:gridCol w:w="4995"/>
            <w:gridCol w:w="3165"/>
            <w:gridCol w:w="1485"/>
          </w:tblGrid>
        </w:tblGridChange>
      </w:tblGrid>
      <w:tr>
        <w:trPr>
          <w:cantSplit w:val="0"/>
          <w:trHeight w:val="768" w:hRule="atLeast"/>
          <w:tblHeader w:val="0"/>
        </w:trPr>
        <w:tc>
          <w:tcPr>
            <w:gridSpan w:val="3"/>
            <w:shd w:fill="948a54" w:val="clear"/>
            <w:vAlign w:val="center"/>
          </w:tcPr>
          <w:p w:rsidR="00000000" w:rsidDel="00000000" w:rsidP="00000000" w:rsidRDefault="00000000" w:rsidRPr="00000000" w14:paraId="00000004">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APPLICATION OF A POTENTIAL SUPERVISOR in the recruitment process of doctoral students and participants </w:t>
            </w:r>
          </w:p>
          <w:p w:rsidR="00000000" w:rsidDel="00000000" w:rsidP="00000000" w:rsidRDefault="00000000" w:rsidRPr="00000000" w14:paraId="00000005">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and/or TUTOR/SCIENTIFIC TUTOR of the extramural/external mode (“mode E”) at SWPS University</w:t>
            </w:r>
          </w:p>
        </w:tc>
      </w:tr>
      <w:tr>
        <w:trPr>
          <w:cantSplit w:val="0"/>
          <w:trHeight w:val="630" w:hRule="atLeast"/>
          <w:tblHeader w:val="0"/>
        </w:trPr>
        <w:tc>
          <w:tcPr>
            <w:shd w:fill="f2f2f2" w:val="clear"/>
          </w:tcPr>
          <w:p w:rsidR="00000000" w:rsidDel="00000000" w:rsidP="00000000" w:rsidRDefault="00000000" w:rsidRPr="00000000" w14:paraId="00000008">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and surname</w:t>
            </w:r>
            <w:r w:rsidDel="00000000" w:rsidR="00000000" w:rsidRPr="00000000">
              <w:rPr>
                <w:rFonts w:ascii="Calibri" w:cs="Calibri" w:eastAsia="Calibri" w:hAnsi="Calibri"/>
                <w:sz w:val="20"/>
                <w:szCs w:val="20"/>
                <w:rtl w:val="0"/>
              </w:rPr>
              <w:t xml:space="preserve"> of the supervisor</w:t>
            </w:r>
          </w:p>
        </w:tc>
        <w:tc>
          <w:tcPr>
            <w:gridSpan w:val="2"/>
            <w:shd w:fill="f2f2f2" w:val="clear"/>
            <w:vAlign w:val="center"/>
          </w:tcPr>
          <w:p w:rsidR="00000000" w:rsidDel="00000000" w:rsidP="00000000" w:rsidRDefault="00000000" w:rsidRPr="00000000" w14:paraId="00000009">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 DOROTA ILCZUK</w:t>
            </w:r>
          </w:p>
        </w:tc>
      </w:tr>
      <w:tr>
        <w:trPr>
          <w:cantSplit w:val="0"/>
          <w:trHeight w:val="713" w:hRule="atLeast"/>
          <w:tblHeader w:val="0"/>
        </w:trPr>
        <w:tc>
          <w:tcPr>
            <w:shd w:fill="f2f2f2" w:val="clear"/>
          </w:tcPr>
          <w:p w:rsidR="00000000" w:rsidDel="00000000" w:rsidP="00000000" w:rsidRDefault="00000000" w:rsidRPr="00000000" w14:paraId="0000000B">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of the research center/research group/artistic group </w:t>
            </w:r>
            <w:r w:rsidDel="00000000" w:rsidR="00000000" w:rsidRPr="00000000">
              <w:rPr>
                <w:rFonts w:ascii="Calibri" w:cs="Calibri" w:eastAsia="Calibri" w:hAnsi="Calibri"/>
                <w:sz w:val="20"/>
                <w:szCs w:val="20"/>
                <w:rtl w:val="0"/>
              </w:rPr>
              <w:t xml:space="preserve">to which the supervisor belongs</w:t>
            </w:r>
          </w:p>
        </w:tc>
        <w:tc>
          <w:tcPr>
            <w:gridSpan w:val="2"/>
            <w:shd w:fill="f2f2f2" w:val="clear"/>
            <w:vAlign w:val="center"/>
          </w:tcPr>
          <w:p w:rsidR="00000000" w:rsidDel="00000000" w:rsidP="00000000" w:rsidRDefault="00000000" w:rsidRPr="00000000" w14:paraId="0000000C">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HEAD OF CREATIVE ECONOMY RESEARCH CENTER </w:t>
            </w:r>
          </w:p>
          <w:p w:rsidR="00000000" w:rsidDel="00000000" w:rsidP="00000000" w:rsidRDefault="00000000" w:rsidRPr="00000000" w14:paraId="0000000D">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SWPS UNIVERSITY</w:t>
            </w:r>
          </w:p>
        </w:tc>
      </w:tr>
      <w:tr>
        <w:trPr>
          <w:cantSplit w:val="0"/>
          <w:trHeight w:val="340" w:hRule="atLeast"/>
          <w:tblHeader w:val="0"/>
        </w:trPr>
        <w:tc>
          <w:tcPr/>
          <w:p w:rsidR="00000000" w:rsidDel="00000000" w:rsidP="00000000" w:rsidRDefault="00000000" w:rsidRPr="00000000" w14:paraId="0000000F">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List </w:t>
            </w:r>
            <w:r w:rsidDel="00000000" w:rsidR="00000000" w:rsidRPr="00000000">
              <w:rPr>
                <w:rFonts w:ascii="Calibri" w:cs="Calibri" w:eastAsia="Calibri" w:hAnsi="Calibri"/>
                <w:sz w:val="20"/>
                <w:szCs w:val="20"/>
                <w:rtl w:val="0"/>
              </w:rPr>
              <w:t xml:space="preserve">of the most important scientific publications, completed and ongoing research grants; link to ORCID and/or to the ResearchGate/Academia.edu profile (or other website presenting scientific/artistic achievements)</w:t>
            </w:r>
          </w:p>
        </w:tc>
        <w:tc>
          <w:tcPr>
            <w:gridSpan w:val="2"/>
            <w:vAlign w:val="center"/>
          </w:tcPr>
          <w:p w:rsidR="00000000" w:rsidDel="00000000" w:rsidP="00000000" w:rsidRDefault="00000000" w:rsidRPr="00000000" w14:paraId="00000010">
            <w:pPr>
              <w:pStyle w:val="Heading1"/>
              <w:spacing w:after="0" w:before="0" w:lineRule="auto"/>
              <w:jc w:val="both"/>
              <w:rPr>
                <w:rFonts w:ascii="Arial" w:cs="Arial" w:eastAsia="Arial" w:hAnsi="Arial"/>
                <w:b w:val="0"/>
                <w:color w:val="000000"/>
                <w:sz w:val="18"/>
                <w:szCs w:val="18"/>
                <w:highlight w:val="white"/>
              </w:rPr>
            </w:pPr>
            <w:r w:rsidDel="00000000" w:rsidR="00000000" w:rsidRPr="00000000">
              <w:rPr>
                <w:rFonts w:ascii="Arial" w:cs="Arial" w:eastAsia="Arial" w:hAnsi="Arial"/>
                <w:b w:val="0"/>
                <w:color w:val="000000"/>
                <w:sz w:val="18"/>
                <w:szCs w:val="18"/>
                <w:highlight w:val="white"/>
                <w:rtl w:val="0"/>
              </w:rPr>
              <w:t xml:space="preserve">Dorota Ilczuk is Full Professor, Cultural Economists and Head of Creative Economy Research Center at the SWPS University, creator of MAP (manager, agent, producer) Master degree. She has actively participated in over a hundred national and international scientific conferences as well as wrote and co-wrote book publications and over a two hundred expert opinions and articles in the field of economics of culture and cultural industries, cultural policy, civil society, and the functioning of the non-profit sector. Her last publication is </w:t>
            </w:r>
            <w:r w:rsidDel="00000000" w:rsidR="00000000" w:rsidRPr="00000000">
              <w:rPr>
                <w:rFonts w:ascii="Arial" w:cs="Arial" w:eastAsia="Arial" w:hAnsi="Arial"/>
                <w:b w:val="0"/>
                <w:i w:val="1"/>
                <w:color w:val="101010"/>
                <w:sz w:val="18"/>
                <w:szCs w:val="18"/>
                <w:rtl w:val="0"/>
              </w:rPr>
              <w:t xml:space="preserve">Artists Labour Market, Cultural Policy and Creative Economy: A Triangular Model in Poland </w:t>
            </w:r>
            <w:r w:rsidDel="00000000" w:rsidR="00000000" w:rsidRPr="00000000">
              <w:rPr>
                <w:rFonts w:ascii="Arial" w:cs="Arial" w:eastAsia="Arial" w:hAnsi="Arial"/>
                <w:b w:val="0"/>
                <w:color w:val="101010"/>
                <w:sz w:val="18"/>
                <w:szCs w:val="18"/>
                <w:rtl w:val="0"/>
              </w:rPr>
              <w:t xml:space="preserve">by Dorota Ilczuk, Anna Karpińska and Emilia Cholewicka Routledge Focus on Economics and Finance,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sz w:val="18"/>
                <w:szCs w:val="18"/>
                <w:rtl w:val="0"/>
              </w:rPr>
              <w:t xml:space="preserve">Taylor &amp; Francis Ltd, London 2024. </w:t>
            </w:r>
            <w:r w:rsidDel="00000000" w:rsidR="00000000" w:rsidRPr="00000000">
              <w:rPr>
                <w:rFonts w:ascii="Arial" w:cs="Arial" w:eastAsia="Arial" w:hAnsi="Arial"/>
                <w:b w:val="0"/>
                <w:color w:val="000000"/>
                <w:sz w:val="18"/>
                <w:szCs w:val="18"/>
                <w:highlight w:val="white"/>
                <w:rtl w:val="0"/>
              </w:rPr>
              <w:t xml:space="preserve">She is the principal investigator of numerous research programmes e.g. the head of a Polish team in the CICERONE - Creative Industries Cultural Economy Production Network (Horizon 2020) project, which aimed to analyse value chains in the creative sectors.  Recently her interests focus mainly on the artists' labour market. Her research project "Estimation of the number of artists and creators" became a base for the legislation changes in Poland and was a first after World War II successful attempt to estimate the size of artistic milieu. In 2024 she was leading the second edition of this project (“Counted 2024! Artists, performers and creators in Poland”), necessary for the implementation of the Act on Professional Artists. </w:t>
            </w:r>
          </w:p>
          <w:p w:rsidR="00000000" w:rsidDel="00000000" w:rsidP="00000000" w:rsidRDefault="00000000" w:rsidRPr="00000000" w14:paraId="00000011">
            <w:pPr>
              <w:rPr>
                <w:rFonts w:ascii="Arial" w:cs="Arial" w:eastAsia="Arial" w:hAnsi="Arial"/>
                <w:color w:val="0000ff"/>
                <w:sz w:val="18"/>
                <w:szCs w:val="18"/>
                <w:highlight w:val="white"/>
                <w:u w:val="none"/>
              </w:rPr>
            </w:pPr>
            <w:r w:rsidDel="00000000" w:rsidR="00000000" w:rsidRPr="00000000">
              <w:rPr>
                <w:sz w:val="18"/>
                <w:szCs w:val="18"/>
                <w:rtl w:val="0"/>
              </w:rPr>
              <w:t xml:space="preserve">ORCID</w:t>
            </w:r>
            <w:r w:rsidDel="00000000" w:rsidR="00000000" w:rsidRPr="00000000">
              <w:fldChar w:fldCharType="begin"/>
              <w:instrText xml:space="preserve"> HYPERLINK "https://orcid.org/0000-0001-6921-9033" </w:instrText>
              <w:fldChar w:fldCharType="separate"/>
            </w:r>
            <w:r w:rsidDel="00000000" w:rsidR="00000000" w:rsidRPr="00000000">
              <w:rPr>
                <w:rtl w:val="0"/>
              </w:rPr>
            </w:r>
          </w:p>
          <w:p w:rsidR="00000000" w:rsidDel="00000000" w:rsidP="00000000" w:rsidRDefault="00000000" w:rsidRPr="00000000" w14:paraId="00000012">
            <w:pPr>
              <w:pStyle w:val="Heading3"/>
              <w:spacing w:after="45" w:before="270" w:lineRule="auto"/>
              <w:rPr>
                <w:b w:val="0"/>
                <w:sz w:val="26"/>
                <w:szCs w:val="26"/>
              </w:rPr>
            </w:pPr>
            <w:r w:rsidDel="00000000" w:rsidR="00000000" w:rsidRPr="00000000">
              <w:fldChar w:fldCharType="end"/>
            </w:r>
            <w:hyperlink r:id="rId8">
              <w:r w:rsidDel="00000000" w:rsidR="00000000" w:rsidRPr="00000000">
                <w:rPr>
                  <w:rFonts w:ascii="Arial" w:cs="Arial" w:eastAsia="Arial" w:hAnsi="Arial"/>
                  <w:b w:val="0"/>
                  <w:color w:val="0000ff"/>
                  <w:sz w:val="26"/>
                  <w:szCs w:val="26"/>
                  <w:highlight w:val="white"/>
                  <w:rtl w:val="0"/>
                </w:rPr>
                <w:t xml:space="preserve">Dorota Ilczuk (0000-0001-6921-9033)</w:t>
              </w:r>
            </w:hyperlink>
            <w:r w:rsidDel="00000000" w:rsidR="00000000" w:rsidRPr="00000000">
              <w:fldChar w:fldCharType="begin"/>
              <w:instrText xml:space="preserve"> HYPERLINK "https://orcid.org/0000-0001-6921-9033" </w:instrText>
              <w:fldChar w:fldCharType="separate"/>
            </w:r>
            <w:r w:rsidDel="00000000" w:rsidR="00000000" w:rsidRPr="00000000">
              <w:rPr>
                <w:rtl w:val="0"/>
              </w:rPr>
            </w:r>
          </w:p>
          <w:p w:rsidR="00000000" w:rsidDel="00000000" w:rsidP="00000000" w:rsidRDefault="00000000" w:rsidRPr="00000000" w14:paraId="00000013">
            <w:pPr>
              <w:rPr/>
            </w:pPr>
            <w:r w:rsidDel="00000000" w:rsidR="00000000" w:rsidRPr="00000000">
              <w:fldChar w:fldCharType="end"/>
            </w:r>
            <w:r w:rsidDel="00000000" w:rsidR="00000000" w:rsidRPr="00000000">
              <w:rPr>
                <w:rtl w:val="0"/>
              </w:rPr>
            </w:r>
          </w:p>
          <w:p w:rsidR="00000000" w:rsidDel="00000000" w:rsidP="00000000" w:rsidRDefault="00000000" w:rsidRPr="00000000" w14:paraId="00000014">
            <w:pPr>
              <w:ind w:left="169" w:right="170" w:firstLine="0"/>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016">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Discipline </w:t>
            </w:r>
            <w:r w:rsidDel="00000000" w:rsidR="00000000" w:rsidRPr="00000000">
              <w:rPr>
                <w:rFonts w:ascii="Calibri" w:cs="Calibri" w:eastAsia="Calibri" w:hAnsi="Calibri"/>
                <w:sz w:val="20"/>
                <w:szCs w:val="20"/>
                <w:rtl w:val="0"/>
              </w:rPr>
              <w:t xml:space="preserve">for a future doctoral dissertation (possible: sociology, political and administrative sciences, culture and religion sciences, literary studies, psychology, fine arts and art conservation)</w:t>
            </w:r>
          </w:p>
        </w:tc>
        <w:tc>
          <w:tcPr>
            <w:gridSpan w:val="2"/>
            <w:shd w:fill="f2f2f2" w:val="clear"/>
            <w:vAlign w:val="center"/>
          </w:tcPr>
          <w:p w:rsidR="00000000" w:rsidDel="00000000" w:rsidP="00000000" w:rsidRDefault="00000000" w:rsidRPr="00000000" w14:paraId="00000017">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Culture Studies</w:t>
            </w:r>
          </w:p>
          <w:p w:rsidR="00000000" w:rsidDel="00000000" w:rsidP="00000000" w:rsidRDefault="00000000" w:rsidRPr="00000000" w14:paraId="00000018">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Culture Economics</w:t>
            </w:r>
          </w:p>
          <w:p w:rsidR="00000000" w:rsidDel="00000000" w:rsidP="00000000" w:rsidRDefault="00000000" w:rsidRPr="00000000" w14:paraId="00000019">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Cultural Policies</w:t>
            </w:r>
          </w:p>
          <w:p w:rsidR="00000000" w:rsidDel="00000000" w:rsidP="00000000" w:rsidRDefault="00000000" w:rsidRPr="00000000" w14:paraId="0000001A">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Cultural Managament</w:t>
            </w:r>
          </w:p>
        </w:tc>
      </w:tr>
      <w:tr>
        <w:trPr>
          <w:cantSplit w:val="0"/>
          <w:trHeight w:val="340" w:hRule="atLeast"/>
          <w:tblHeader w:val="0"/>
        </w:trPr>
        <w:tc>
          <w:tcPr>
            <w:shd w:fill="auto" w:val="clear"/>
          </w:tcPr>
          <w:p w:rsidR="00000000" w:rsidDel="00000000" w:rsidP="00000000" w:rsidRDefault="00000000" w:rsidRPr="00000000" w14:paraId="0000001C">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brief description </w:t>
            </w:r>
            <w:r w:rsidDel="00000000" w:rsidR="00000000" w:rsidRPr="00000000">
              <w:rPr>
                <w:rFonts w:ascii="Calibri" w:cs="Calibri" w:eastAsia="Calibri" w:hAnsi="Calibri"/>
                <w:sz w:val="20"/>
                <w:szCs w:val="20"/>
                <w:rtl w:val="0"/>
              </w:rPr>
              <w:t xml:space="preserve">of the research directions pursued by the supervisor (a few sentences describing the scientific/artistic specialization; main research problems; scientific interests) and a possible link to the website/research team</w:t>
            </w:r>
          </w:p>
        </w:tc>
        <w:tc>
          <w:tcPr>
            <w:gridSpan w:val="2"/>
            <w:shd w:fill="auto" w:val="clear"/>
            <w:vAlign w:val="center"/>
          </w:tcPr>
          <w:p w:rsidR="00000000" w:rsidDel="00000000" w:rsidP="00000000" w:rsidRDefault="00000000" w:rsidRPr="00000000" w14:paraId="0000001D">
            <w:pPr>
              <w:ind w:left="169" w:right="170" w:firstLine="0"/>
              <w:rPr>
                <w:rFonts w:ascii="Calibri" w:cs="Calibri" w:eastAsia="Calibri" w:hAnsi="Calibri"/>
                <w:sz w:val="20"/>
                <w:szCs w:val="20"/>
              </w:rPr>
            </w:pPr>
            <w:r w:rsidDel="00000000" w:rsidR="00000000" w:rsidRPr="00000000">
              <w:rPr>
                <w:rtl w:val="0"/>
              </w:rPr>
            </w:r>
          </w:p>
        </w:tc>
      </w:tr>
      <w:tr>
        <w:trPr>
          <w:cantSplit w:val="0"/>
          <w:trHeight w:val="1088" w:hRule="atLeast"/>
          <w:tblHeader w:val="0"/>
        </w:trPr>
        <w:tc>
          <w:tcPr>
            <w:shd w:fill="f2f2f2" w:val="clear"/>
          </w:tcPr>
          <w:p w:rsidR="00000000" w:rsidDel="00000000" w:rsidP="00000000" w:rsidRDefault="00000000" w:rsidRPr="00000000" w14:paraId="0000001F">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Thematic areas</w:t>
            </w:r>
            <w:r w:rsidDel="00000000" w:rsidR="00000000" w:rsidRPr="00000000">
              <w:rPr>
                <w:rFonts w:ascii="Calibri" w:cs="Calibri" w:eastAsia="Calibri" w:hAnsi="Calibri"/>
                <w:sz w:val="20"/>
                <w:szCs w:val="20"/>
                <w:rtl w:val="0"/>
              </w:rPr>
              <w:t xml:space="preserve"> of planned doctoral dissertations</w:t>
            </w:r>
          </w:p>
        </w:tc>
        <w:tc>
          <w:tcPr>
            <w:gridSpan w:val="2"/>
            <w:shd w:fill="f2f2f2" w:val="clear"/>
            <w:vAlign w:val="center"/>
          </w:tcPr>
          <w:p w:rsidR="00000000" w:rsidDel="00000000" w:rsidP="00000000" w:rsidRDefault="00000000" w:rsidRPr="00000000" w14:paraId="00000020">
            <w:pPr>
              <w:ind w:left="160" w:right="170" w:firstLine="0"/>
              <w:rPr>
                <w:rFonts w:ascii="Calibri" w:cs="Calibri" w:eastAsia="Calibri" w:hAnsi="Calibri"/>
                <w:sz w:val="14"/>
                <w:szCs w:val="14"/>
              </w:rPr>
            </w:pPr>
            <w:r w:rsidDel="00000000" w:rsidR="00000000" w:rsidRPr="00000000">
              <w:rPr>
                <w:rFonts w:ascii="Arial" w:cs="Arial" w:eastAsia="Arial" w:hAnsi="Arial"/>
                <w:color w:val="000000"/>
                <w:sz w:val="18"/>
                <w:szCs w:val="18"/>
                <w:highlight w:val="white"/>
                <w:rtl w:val="0"/>
              </w:rPr>
              <w:t xml:space="preserve">The Economics of culture and creative industries (CCS), Creative economy, Cultural entrepreneurship, Cultural policy, civil society, and the functioning of the non-profit sector. Labour market of artists and creators. AI and labour force in CCS. </w:t>
            </w:r>
            <w:r w:rsidDel="00000000" w:rsidR="00000000" w:rsidRPr="00000000">
              <w:rPr>
                <w:rtl w:val="0"/>
              </w:rPr>
            </w:r>
          </w:p>
        </w:tc>
      </w:tr>
      <w:tr>
        <w:trPr>
          <w:cantSplit w:val="0"/>
          <w:trHeight w:val="648" w:hRule="atLeast"/>
          <w:tblHeader w:val="0"/>
        </w:trPr>
        <w:tc>
          <w:tcPr>
            <w:vMerge w:val="restart"/>
            <w:shd w:fill="auto" w:val="clear"/>
            <w:vAlign w:val="center"/>
          </w:tcPr>
          <w:p w:rsidR="00000000" w:rsidDel="00000000" w:rsidP="00000000" w:rsidRDefault="00000000" w:rsidRPr="00000000" w14:paraId="00000022">
            <w:pPr>
              <w:ind w:left="164" w:right="17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Number of people </w:t>
            </w:r>
            <w:r w:rsidDel="00000000" w:rsidR="00000000" w:rsidRPr="00000000">
              <w:rPr>
                <w:rFonts w:ascii="Calibri" w:cs="Calibri" w:eastAsia="Calibri" w:hAnsi="Calibri"/>
                <w:sz w:val="20"/>
                <w:szCs w:val="20"/>
                <w:rtl w:val="0"/>
              </w:rPr>
              <w:t xml:space="preserve">that the supervisor/scientific supervisor would be able to accept as a result of recruitment in the academic year 2025/2026:</w:t>
            </w:r>
          </w:p>
        </w:tc>
        <w:tc>
          <w:tcPr>
            <w:shd w:fill="auto" w:val="clear"/>
            <w:vAlign w:val="center"/>
          </w:tcPr>
          <w:p w:rsidR="00000000" w:rsidDel="00000000" w:rsidP="00000000" w:rsidRDefault="00000000" w:rsidRPr="00000000" w14:paraId="00000024">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Doctoral School </w:t>
            </w:r>
            <w:r w:rsidDel="00000000" w:rsidR="00000000" w:rsidRPr="00000000">
              <w:rPr>
                <w:rFonts w:ascii="Calibri" w:cs="Calibri" w:eastAsia="Calibri" w:hAnsi="Calibri"/>
                <w:sz w:val="20"/>
                <w:szCs w:val="20"/>
                <w:rtl w:val="0"/>
              </w:rPr>
              <w:t xml:space="preserve">(doctoral scholarship financed by SWPS University)</w:t>
            </w:r>
          </w:p>
        </w:tc>
        <w:tc>
          <w:tcPr>
            <w:shd w:fill="auto" w:val="clear"/>
            <w:vAlign w:val="center"/>
          </w:tcPr>
          <w:p w:rsidR="00000000" w:rsidDel="00000000" w:rsidP="00000000" w:rsidRDefault="00000000" w:rsidRPr="00000000" w14:paraId="00000025">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7">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national and international research projects or grants </w:t>
            </w:r>
            <w:r w:rsidDel="00000000" w:rsidR="00000000" w:rsidRPr="00000000">
              <w:rPr>
                <w:rFonts w:ascii="Calibri" w:cs="Calibri" w:eastAsia="Calibri" w:hAnsi="Calibri"/>
                <w:sz w:val="20"/>
                <w:szCs w:val="20"/>
                <w:rtl w:val="0"/>
              </w:rPr>
              <w:t xml:space="preserve">(doctoral scholarship financed from grant funds)</w:t>
            </w:r>
          </w:p>
        </w:tc>
        <w:tc>
          <w:tcPr>
            <w:shd w:fill="auto" w:val="clear"/>
            <w:vAlign w:val="center"/>
          </w:tcPr>
          <w:p w:rsidR="00000000" w:rsidDel="00000000" w:rsidP="00000000" w:rsidRDefault="00000000" w:rsidRPr="00000000" w14:paraId="00000028">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br w:type="textWrapping"/>
              <w:t xml:space="preserve">Project name:</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A">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Industrial Doctorate program </w:t>
            </w:r>
            <w:r w:rsidDel="00000000" w:rsidR="00000000" w:rsidRPr="00000000">
              <w:rPr>
                <w:rFonts w:ascii="Calibri" w:cs="Calibri" w:eastAsia="Calibri" w:hAnsi="Calibri"/>
                <w:sz w:val="20"/>
                <w:szCs w:val="20"/>
                <w:rtl w:val="0"/>
              </w:rPr>
              <w:t xml:space="preserve">(doctoral scholarship financed by the Ministry of Science and Higher Education</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2B">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D">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external mode </w:t>
            </w:r>
            <w:r w:rsidDel="00000000" w:rsidR="00000000" w:rsidRPr="00000000">
              <w:rPr>
                <w:rFonts w:ascii="Calibri" w:cs="Calibri" w:eastAsia="Calibri" w:hAnsi="Calibri"/>
                <w:sz w:val="20"/>
                <w:szCs w:val="20"/>
                <w:rtl w:val="0"/>
              </w:rPr>
              <w:t xml:space="preserve">(no doctoral scholarship)</w:t>
            </w:r>
          </w:p>
        </w:tc>
        <w:tc>
          <w:tcPr>
            <w:shd w:fill="auto" w:val="clear"/>
            <w:vAlign w:val="center"/>
          </w:tcPr>
          <w:p w:rsidR="00000000" w:rsidDel="00000000" w:rsidP="00000000" w:rsidRDefault="00000000" w:rsidRPr="00000000" w14:paraId="0000002E">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510" w:hRule="atLeast"/>
          <w:tblHeader w:val="0"/>
        </w:trPr>
        <w:tc>
          <w:tcPr>
            <w:vMerge w:val="restart"/>
            <w:shd w:fill="f2f2f2" w:val="clear"/>
            <w:vAlign w:val="center"/>
          </w:tcPr>
          <w:p w:rsidR="00000000" w:rsidDel="00000000" w:rsidP="00000000" w:rsidRDefault="00000000" w:rsidRPr="00000000" w14:paraId="0000002F">
            <w:pPr>
              <w:ind w:left="164" w:right="170" w:firstLine="0"/>
              <w:rPr>
                <w:rFonts w:ascii="Calibri" w:cs="Calibri" w:eastAsia="Calibri" w:hAnsi="Calibri"/>
                <w:color w:val="000000"/>
                <w:sz w:val="20"/>
                <w:szCs w:val="20"/>
              </w:rPr>
            </w:pPr>
            <w:r w:rsidDel="00000000" w:rsidR="00000000" w:rsidRPr="00000000">
              <w:rPr>
                <w:rFonts w:ascii="Calibri" w:cs="Calibri" w:eastAsia="Calibri" w:hAnsi="Calibri"/>
                <w:b w:val="1"/>
                <w:sz w:val="20"/>
                <w:szCs w:val="20"/>
                <w:rtl w:val="0"/>
              </w:rPr>
              <w:t xml:space="preserve">Number </w:t>
            </w:r>
            <w:r w:rsidDel="00000000" w:rsidR="00000000" w:rsidRPr="00000000">
              <w:rPr>
                <w:rFonts w:ascii="Calibri" w:cs="Calibri" w:eastAsia="Calibri" w:hAnsi="Calibri"/>
                <w:sz w:val="20"/>
                <w:szCs w:val="20"/>
                <w:rtl w:val="0"/>
              </w:rPr>
              <w:t xml:space="preserve">of currently conducted doctorates:</w:t>
            </w:r>
            <w:r w:rsidDel="00000000" w:rsidR="00000000" w:rsidRPr="00000000">
              <w:rPr>
                <w:rtl w:val="0"/>
              </w:rPr>
            </w:r>
          </w:p>
        </w:tc>
        <w:tc>
          <w:tcPr>
            <w:shd w:fill="f2f2f2" w:val="clear"/>
            <w:vAlign w:val="center"/>
          </w:tcPr>
          <w:p w:rsidR="00000000" w:rsidDel="00000000" w:rsidP="00000000" w:rsidRDefault="00000000" w:rsidRPr="00000000" w14:paraId="00000030">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Doctoral School</w:t>
            </w:r>
          </w:p>
        </w:tc>
        <w:tc>
          <w:tcPr>
            <w:shd w:fill="f2f2f2" w:val="clear"/>
            <w:vAlign w:val="center"/>
          </w:tcPr>
          <w:p w:rsidR="00000000" w:rsidDel="00000000" w:rsidP="00000000" w:rsidRDefault="00000000" w:rsidRPr="00000000" w14:paraId="00000031">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305" w:hRule="atLeast"/>
          <w:tblHeader w:val="0"/>
        </w:trPr>
        <w:tc>
          <w:tcPr>
            <w:vMerge w:val="continue"/>
            <w:shd w:fill="f2f2f2"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restart"/>
            <w:shd w:fill="f2f2f2" w:val="clear"/>
            <w:vAlign w:val="center"/>
          </w:tcPr>
          <w:p w:rsidR="00000000" w:rsidDel="00000000" w:rsidP="00000000" w:rsidRDefault="00000000" w:rsidRPr="00000000" w14:paraId="00000033">
            <w:pPr>
              <w:ind w:right="170" w:firstLine="14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external mode</w:t>
            </w:r>
          </w:p>
        </w:tc>
        <w:tc>
          <w:tcPr>
            <w:vMerge w:val="restart"/>
            <w:shd w:fill="f2f2f2" w:val="clear"/>
            <w:vAlign w:val="center"/>
          </w:tcPr>
          <w:p w:rsidR="00000000" w:rsidDel="00000000" w:rsidP="00000000" w:rsidRDefault="00000000" w:rsidRPr="00000000" w14:paraId="00000034">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281" w:hRule="atLeast"/>
          <w:tblHeader w:val="0"/>
        </w:trPr>
        <w:tc>
          <w:tcPr>
            <w:vMerge w:val="continue"/>
            <w:shd w:fill="f2f2f2"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38">
            <w:pPr>
              <w:ind w:right="17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number of doctoral students promoted so far</w:t>
            </w:r>
            <w:r w:rsidDel="00000000" w:rsidR="00000000" w:rsidRPr="00000000">
              <w:rPr>
                <w:rFonts w:ascii="Calibri" w:cs="Calibri" w:eastAsia="Calibri" w:hAnsi="Calibri"/>
                <w:sz w:val="20"/>
                <w:szCs w:val="20"/>
                <w:rtl w:val="0"/>
              </w:rPr>
              <w:t xml:space="preserve">, along with the year of completing their doctoral degrees:</w:t>
            </w:r>
          </w:p>
        </w:tc>
        <w:tc>
          <w:tcPr>
            <w:gridSpan w:val="2"/>
            <w:shd w:fill="auto" w:val="clear"/>
            <w:vAlign w:val="center"/>
          </w:tcPr>
          <w:p w:rsidR="00000000" w:rsidDel="00000000" w:rsidP="00000000" w:rsidRDefault="00000000" w:rsidRPr="00000000" w14:paraId="00000039">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people – last 2 doctors degrees in 2023</w:t>
            </w:r>
          </w:p>
        </w:tc>
      </w:tr>
      <w:tr>
        <w:trPr>
          <w:cantSplit w:val="0"/>
          <w:trHeight w:val="1245" w:hRule="atLeast"/>
          <w:tblHeader w:val="0"/>
        </w:trPr>
        <w:tc>
          <w:tcPr>
            <w:gridSpan w:val="3"/>
            <w:shd w:fill="948a54" w:val="clear"/>
            <w:vAlign w:val="center"/>
          </w:tcPr>
          <w:p w:rsidR="00000000" w:rsidDel="00000000" w:rsidP="00000000" w:rsidRDefault="00000000" w:rsidRPr="00000000" w14:paraId="0000003B">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RECRUITMENT</w:t>
            </w:r>
          </w:p>
          <w:p w:rsidR="00000000" w:rsidDel="00000000" w:rsidP="00000000" w:rsidRDefault="00000000" w:rsidRPr="00000000" w14:paraId="0000003C">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Candidates should contact their selected potential supervisors who are members of centers and/or research teams</w:t>
            </w:r>
          </w:p>
        </w:tc>
      </w:tr>
      <w:tr>
        <w:trPr>
          <w:cantSplit w:val="0"/>
          <w:trHeight w:val="340" w:hRule="atLeast"/>
          <w:tblHeader w:val="0"/>
        </w:trPr>
        <w:tc>
          <w:tcPr>
            <w:shd w:fill="f2f2f2" w:val="clear"/>
          </w:tcPr>
          <w:p w:rsidR="00000000" w:rsidDel="00000000" w:rsidP="00000000" w:rsidRDefault="00000000" w:rsidRPr="00000000" w14:paraId="0000003F">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Conditions</w:t>
            </w:r>
            <w:r w:rsidDel="00000000" w:rsidR="00000000" w:rsidRPr="00000000">
              <w:rPr>
                <w:rFonts w:ascii="Calibri" w:cs="Calibri" w:eastAsia="Calibri" w:hAnsi="Calibri"/>
                <w:sz w:val="20"/>
                <w:szCs w:val="20"/>
                <w:rtl w:val="0"/>
              </w:rPr>
              <w:t xml:space="preserve"> to be met by the candidate </w:t>
            </w:r>
          </w:p>
          <w:p w:rsidR="00000000" w:rsidDel="00000000" w:rsidP="00000000" w:rsidRDefault="00000000" w:rsidRPr="00000000" w14:paraId="00000040">
            <w:pPr>
              <w:ind w:right="1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field of: scientific interests; scientific competences; achievements to date; knowledge of foreign languages; social competences; availability, etc.</w:t>
            </w:r>
          </w:p>
        </w:tc>
        <w:tc>
          <w:tcPr>
            <w:gridSpan w:val="2"/>
            <w:shd w:fill="f2f2f2" w:val="clear"/>
            <w:vAlign w:val="center"/>
          </w:tcPr>
          <w:p w:rsidR="00000000" w:rsidDel="00000000" w:rsidP="00000000" w:rsidRDefault="00000000" w:rsidRPr="00000000" w14:paraId="00000041">
            <w:pPr>
              <w:ind w:left="169"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Scientific interest and competences in economy and management of culture and creatice industries CCS</w:t>
            </w:r>
          </w:p>
        </w:tc>
      </w:tr>
      <w:tr>
        <w:trPr>
          <w:cantSplit w:val="0"/>
          <w:trHeight w:val="340" w:hRule="atLeast"/>
          <w:tblHeader w:val="0"/>
        </w:trPr>
        <w:tc>
          <w:tcPr>
            <w:shd w:fill="auto" w:val="clear"/>
            <w:vAlign w:val="center"/>
          </w:tcPr>
          <w:p w:rsidR="00000000" w:rsidDel="00000000" w:rsidP="00000000" w:rsidRDefault="00000000" w:rsidRPr="00000000" w14:paraId="00000043">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Preferences </w:t>
            </w:r>
            <w:r w:rsidDel="00000000" w:rsidR="00000000" w:rsidRPr="00000000">
              <w:rPr>
                <w:rFonts w:ascii="Calibri" w:cs="Calibri" w:eastAsia="Calibri" w:hAnsi="Calibri"/>
                <w:sz w:val="20"/>
                <w:szCs w:val="20"/>
                <w:rtl w:val="0"/>
              </w:rPr>
              <w:t xml:space="preserve">regarding contact with the candidate during recruitment</w:t>
            </w:r>
          </w:p>
        </w:tc>
        <w:tc>
          <w:tcPr>
            <w:gridSpan w:val="2"/>
            <w:shd w:fill="auto" w:val="clear"/>
            <w:vAlign w:val="center"/>
          </w:tcPr>
          <w:p w:rsidR="00000000" w:rsidDel="00000000" w:rsidP="00000000" w:rsidRDefault="00000000" w:rsidRPr="00000000" w14:paraId="00000044">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v</w:t>
            </w:r>
            <w:r w:rsidDel="00000000" w:rsidR="00000000" w:rsidRPr="00000000">
              <w:rPr>
                <w:rFonts w:ascii="Calibri" w:cs="Calibri" w:eastAsia="Calibri" w:hAnsi="Calibri"/>
                <w:sz w:val="20"/>
                <w:szCs w:val="20"/>
                <w:rtl w:val="0"/>
              </w:rPr>
              <w:t xml:space="preserve"> E-mail contact: please provide e-mail address</w:t>
            </w:r>
            <w:r w:rsidDel="00000000" w:rsidR="00000000" w:rsidRPr="00000000">
              <w:rPr>
                <w:rFonts w:ascii="Calibri" w:cs="Calibri" w:eastAsia="Calibri" w:hAnsi="Calibri"/>
                <w:i w:val="1"/>
                <w:sz w:val="20"/>
                <w:szCs w:val="20"/>
                <w:rtl w:val="0"/>
              </w:rPr>
              <w:t xml:space="preserve">l:___dilczuk@swps.edu.pl_______________________</w:t>
            </w:r>
          </w:p>
          <w:p w:rsidR="00000000" w:rsidDel="00000000" w:rsidP="00000000" w:rsidRDefault="00000000" w:rsidRPr="00000000" w14:paraId="00000045">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Telephone contact:</w:t>
            </w:r>
            <w:r w:rsidDel="00000000" w:rsidR="00000000" w:rsidRPr="00000000">
              <w:rPr>
                <w:rFonts w:ascii="Calibri" w:cs="Calibri" w:eastAsia="Calibri" w:hAnsi="Calibri"/>
                <w:i w:val="1"/>
                <w:sz w:val="20"/>
                <w:szCs w:val="20"/>
                <w:rtl w:val="0"/>
              </w:rPr>
              <w:t xml:space="preserve"> please provide phone number:________________________</w:t>
            </w:r>
          </w:p>
          <w:p w:rsidR="00000000" w:rsidDel="00000000" w:rsidP="00000000" w:rsidRDefault="00000000" w:rsidRPr="00000000" w14:paraId="00000046">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V </w:t>
            </w:r>
            <w:r w:rsidDel="00000000" w:rsidR="00000000" w:rsidRPr="00000000">
              <w:rPr>
                <w:rFonts w:ascii="Calibri" w:cs="Calibri" w:eastAsia="Calibri" w:hAnsi="Calibri"/>
                <w:sz w:val="20"/>
                <w:szCs w:val="20"/>
                <w:rtl w:val="0"/>
              </w:rPr>
              <w:t xml:space="preserve"> Personal meetings )</w:t>
            </w:r>
            <w:r w:rsidDel="00000000" w:rsidR="00000000" w:rsidRPr="00000000">
              <w:rPr>
                <w:rFonts w:ascii="Calibri" w:cs="Calibri" w:eastAsia="Calibri" w:hAnsi="Calibri"/>
                <w:i w:val="1"/>
                <w:sz w:val="20"/>
                <w:szCs w:val="20"/>
                <w:rtl w:val="0"/>
              </w:rPr>
              <w:t xml:space="preserve">by prior arrangement by e-mail/telephone.)</w:t>
            </w:r>
          </w:p>
          <w:p w:rsidR="00000000" w:rsidDel="00000000" w:rsidP="00000000" w:rsidRDefault="00000000" w:rsidRPr="00000000" w14:paraId="00000047">
            <w:pPr>
              <w:ind w:left="169" w:right="170" w:firstLine="0"/>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All forms of contact</w:t>
            </w:r>
          </w:p>
        </w:tc>
      </w:tr>
      <w:tr>
        <w:trPr>
          <w:cantSplit w:val="0"/>
          <w:trHeight w:val="340" w:hRule="atLeast"/>
          <w:tblHeader w:val="0"/>
        </w:trPr>
        <w:tc>
          <w:tcPr>
            <w:shd w:fill="f2f2f2" w:val="clear"/>
          </w:tcPr>
          <w:p w:rsidR="00000000" w:rsidDel="00000000" w:rsidP="00000000" w:rsidRDefault="00000000" w:rsidRPr="00000000" w14:paraId="00000049">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Preferred dates, times and location</w:t>
            </w:r>
            <w:r w:rsidDel="00000000" w:rsidR="00000000" w:rsidRPr="00000000">
              <w:rPr>
                <w:rFonts w:ascii="Calibri" w:cs="Calibri" w:eastAsia="Calibri" w:hAnsi="Calibri"/>
                <w:sz w:val="20"/>
                <w:szCs w:val="20"/>
                <w:rtl w:val="0"/>
              </w:rPr>
              <w:t xml:space="preserve"> (in the period </w:t>
            </w:r>
          </w:p>
          <w:p w:rsidR="00000000" w:rsidDel="00000000" w:rsidP="00000000" w:rsidRDefault="00000000" w:rsidRPr="00000000" w14:paraId="0000004A">
            <w:pPr>
              <w:ind w:right="17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March-June 2025) in order to conduct an interview with the candidate</w:t>
            </w:r>
          </w:p>
        </w:tc>
        <w:tc>
          <w:tcPr>
            <w:gridSpan w:val="2"/>
            <w:shd w:fill="f2f2f2" w:val="clear"/>
            <w:vAlign w:val="center"/>
          </w:tcPr>
          <w:p w:rsidR="00000000" w:rsidDel="00000000" w:rsidP="00000000" w:rsidRDefault="00000000" w:rsidRPr="00000000" w14:paraId="0000004B">
            <w:pPr>
              <w:ind w:left="169"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SWPS University , working hours 9 a.m. – 3 p.m.</w:t>
            </w:r>
          </w:p>
        </w:tc>
      </w:tr>
      <w:tr>
        <w:trPr>
          <w:cantSplit w:val="0"/>
          <w:trHeight w:val="340" w:hRule="atLeast"/>
          <w:tblHeader w:val="0"/>
        </w:trPr>
        <w:tc>
          <w:tcPr>
            <w:shd w:fill="auto" w:val="clear"/>
          </w:tcPr>
          <w:p w:rsidR="00000000" w:rsidDel="00000000" w:rsidP="00000000" w:rsidRDefault="00000000" w:rsidRPr="00000000" w14:paraId="0000004D">
            <w:pPr>
              <w:ind w:right="174"/>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w:t>
            </w:r>
            <w:r w:rsidDel="00000000" w:rsidR="00000000" w:rsidRPr="00000000">
              <w:rPr>
                <w:rFonts w:ascii="Calibri" w:cs="Calibri" w:eastAsia="Calibri" w:hAnsi="Calibri"/>
                <w:sz w:val="20"/>
                <w:szCs w:val="20"/>
                <w:rtl w:val="0"/>
              </w:rPr>
              <w:t xml:space="preserve"> about possible absence preventing candidates from contacting a potential supervisor (with dates)</w:t>
            </w:r>
          </w:p>
        </w:tc>
        <w:tc>
          <w:tcPr>
            <w:gridSpan w:val="2"/>
            <w:shd w:fill="auto" w:val="clear"/>
            <w:vAlign w:val="center"/>
          </w:tcPr>
          <w:p w:rsidR="00000000" w:rsidDel="00000000" w:rsidP="00000000" w:rsidRDefault="00000000" w:rsidRPr="00000000" w14:paraId="0000004E">
            <w:pPr>
              <w:ind w:left="169" w:right="17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0">
      <w:pPr>
        <w:jc w:val="both"/>
        <w:rPr/>
      </w:pPr>
      <w:r w:rsidDel="00000000" w:rsidR="00000000" w:rsidRPr="00000000">
        <w:rPr>
          <w:rtl w:val="0"/>
        </w:rPr>
      </w:r>
    </w:p>
    <w:sectPr>
      <w:headerReference r:id="rId9" w:type="first"/>
      <w:footerReference r:id="rId10" w:type="default"/>
      <w:footerReference r:id="rId11" w:type="first"/>
      <w:pgSz w:h="16838" w:w="11906" w:orient="portrait"/>
      <w:pgMar w:bottom="284" w:top="993"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color="d9d9d9" w:space="1" w:sz="4" w:val="single"/>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b0f0"/>
        <w:sz w:val="20"/>
        <w:szCs w:val="20"/>
        <w:rtl w:val="0"/>
      </w:rPr>
      <w:t xml:space="preserve"> </w:t>
    </w:r>
    <w:r w:rsidDel="00000000" w:rsidR="00000000" w:rsidRPr="00000000">
      <w:rPr>
        <w:rFonts w:ascii="Calibri" w:cs="Calibri" w:eastAsia="Calibri" w:hAnsi="Calibri"/>
        <w:color w:val="c3bd96"/>
        <w:sz w:val="20"/>
        <w:szCs w:val="20"/>
        <w:rtl w:val="0"/>
      </w:rPr>
      <w:t xml:space="preserve">|</w:t>
    </w:r>
    <w:r w:rsidDel="00000000" w:rsidR="00000000" w:rsidRPr="00000000">
      <w:rPr>
        <w:rFonts w:ascii="Calibri" w:cs="Calibri" w:eastAsia="Calibri" w:hAnsi="Calibri"/>
        <w:color w:val="00b0f0"/>
        <w:sz w:val="20"/>
        <w:szCs w:val="20"/>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color="d9d9d9" w:space="1" w:sz="4" w:val="single"/>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c3bd96"/>
        <w:sz w:val="20"/>
        <w:szCs w:val="20"/>
        <w:rtl w:val="0"/>
      </w:rPr>
      <w:t xml:space="preserve">|</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Pr>
      <w:drawing>
        <wp:inline distB="0" distT="0" distL="0" distR="0">
          <wp:extent cx="1957244" cy="887306"/>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7244" cy="8873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character" w:styleId="Hipercze">
    <w:name w:val="Hyperlink"/>
    <w:basedOn w:val="Domylnaczcionkaakapitu"/>
    <w:unhideWhenUsed w:val="1"/>
    <w:rsid w:val="00321B6E"/>
    <w:rPr>
      <w:color w:val="0000ff" w:themeColor="hyperlink"/>
      <w:u w:val="single"/>
    </w:rPr>
  </w:style>
  <w:style w:type="paragraph" w:styleId="Nagwek">
    <w:name w:val="header"/>
    <w:basedOn w:val="Normalny"/>
    <w:link w:val="NagwekZnak"/>
    <w:uiPriority w:val="99"/>
    <w:unhideWhenUsed w:val="1"/>
    <w:rsid w:val="004462AA"/>
    <w:pPr>
      <w:tabs>
        <w:tab w:val="center" w:pos="4536"/>
        <w:tab w:val="right" w:pos="9072"/>
      </w:tabs>
    </w:pPr>
  </w:style>
  <w:style w:type="character" w:styleId="NagwekZnak" w:customStyle="1">
    <w:name w:val="Nagłówek Znak"/>
    <w:basedOn w:val="Domylnaczcionkaakapitu"/>
    <w:link w:val="Nagwek"/>
    <w:uiPriority w:val="99"/>
    <w:rsid w:val="004462AA"/>
  </w:style>
  <w:style w:type="paragraph" w:styleId="Stopka">
    <w:name w:val="footer"/>
    <w:basedOn w:val="Normalny"/>
    <w:link w:val="StopkaZnak"/>
    <w:uiPriority w:val="99"/>
    <w:unhideWhenUsed w:val="1"/>
    <w:rsid w:val="004462AA"/>
    <w:pPr>
      <w:tabs>
        <w:tab w:val="center" w:pos="4536"/>
        <w:tab w:val="right" w:pos="9072"/>
      </w:tabs>
    </w:pPr>
  </w:style>
  <w:style w:type="character" w:styleId="StopkaZnak" w:customStyle="1">
    <w:name w:val="Stopka Znak"/>
    <w:basedOn w:val="Domylnaczcionkaakapitu"/>
    <w:link w:val="Stopka"/>
    <w:uiPriority w:val="99"/>
    <w:rsid w:val="004462AA"/>
  </w:style>
  <w:style w:type="paragraph" w:styleId="Akapitzlist">
    <w:name w:val="List Paragraph"/>
    <w:basedOn w:val="Normalny"/>
    <w:uiPriority w:val="34"/>
    <w:qFormat w:val="1"/>
    <w:rsid w:val="000A0127"/>
    <w:pPr>
      <w:ind w:left="720"/>
      <w:contextualSpacing w:val="1"/>
    </w:pPr>
  </w:style>
  <w:style w:type="table" w:styleId="Siatkatabelijasna">
    <w:name w:val="Grid Table Light"/>
    <w:basedOn w:val="Standardowy"/>
    <w:uiPriority w:val="40"/>
    <w:rsid w:val="00D0780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ekstdymka">
    <w:name w:val="Balloon Text"/>
    <w:basedOn w:val="Normalny"/>
    <w:link w:val="TekstdymkaZnak"/>
    <w:uiPriority w:val="99"/>
    <w:semiHidden w:val="1"/>
    <w:unhideWhenUsed w:val="1"/>
    <w:rsid w:val="00B57915"/>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57915"/>
    <w:rPr>
      <w:rFonts w:ascii="Segoe UI" w:cs="Segoe UI" w:hAnsi="Segoe UI"/>
      <w:sz w:val="18"/>
      <w:szCs w:val="18"/>
    </w:r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2"/>
    <w:tblPr>
      <w:tblStyleRowBandSize w:val="1"/>
      <w:tblStyleColBandSize w:val="1"/>
      <w:tblCellMar>
        <w:left w:w="108.0" w:type="dxa"/>
        <w:right w:w="108.0" w:type="dxa"/>
      </w:tblCellMar>
    </w:tblPr>
  </w:style>
  <w:style w:type="table" w:styleId="a4" w:customStyle="1">
    <w:basedOn w:val="TableNormal2"/>
    <w:tblPr>
      <w:tblStyleRowBandSize w:val="1"/>
      <w:tblStyleColBandSize w:val="1"/>
      <w:tblCellMar>
        <w:left w:w="108.0" w:type="dxa"/>
        <w:right w:w="108.0" w:type="dxa"/>
      </w:tblCellMar>
    </w:tblPr>
  </w:style>
  <w:style w:type="character" w:styleId="UyteHipercze">
    <w:name w:val="FollowedHyperlink"/>
    <w:basedOn w:val="Domylnaczcionkaakapitu"/>
    <w:uiPriority w:val="99"/>
    <w:semiHidden w:val="1"/>
    <w:unhideWhenUsed w:val="1"/>
    <w:rsid w:val="00765940"/>
    <w:rPr>
      <w:color w:val="800080" w:themeColor="followed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orcid.org/0000-0001-6921-9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vpnjo8tACR9bnWoXEAKi47A+mw==">CgMxLjA4AHIhMTNId0JzMnltanZ5UFBka1U3YWNycDhUdmYtYlg1X1ZH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2024-12-22T11:07:00Z</dcterms:created>
  <dc:creator>jersob</dc:creator>
</cp:coreProperties>
</file>