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7E" w:rsidRDefault="002D387E"/>
    <w:p w:rsidR="002D387E" w:rsidRDefault="002D387E"/>
    <w:p w:rsidR="002D387E" w:rsidRDefault="00D548E0">
      <w:pPr>
        <w:jc w:val="both"/>
        <w:rPr>
          <w:sz w:val="12"/>
          <w:szCs w:val="12"/>
        </w:rPr>
      </w:pPr>
      <w:r>
        <w:rPr>
          <w:sz w:val="12"/>
          <w:szCs w:val="12"/>
        </w:rPr>
        <w:t xml:space="preserve"> </w:t>
      </w:r>
    </w:p>
    <w:tbl>
      <w:tblPr>
        <w:tblStyle w:val="a4"/>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17"/>
        <w:gridCol w:w="2408"/>
        <w:gridCol w:w="2409"/>
      </w:tblGrid>
      <w:tr w:rsidR="002D387E" w:rsidRPr="001D155F">
        <w:trPr>
          <w:trHeight w:val="836"/>
        </w:trPr>
        <w:tc>
          <w:tcPr>
            <w:tcW w:w="9634" w:type="dxa"/>
            <w:gridSpan w:val="3"/>
            <w:shd w:val="clear" w:color="auto" w:fill="C3BD96"/>
            <w:vAlign w:val="center"/>
          </w:tcPr>
          <w:p w:rsidR="002D387E" w:rsidRPr="001D155F" w:rsidRDefault="00D548E0">
            <w:pPr>
              <w:pBdr>
                <w:top w:val="nil"/>
                <w:left w:val="nil"/>
                <w:bottom w:val="nil"/>
                <w:right w:val="nil"/>
                <w:between w:val="nil"/>
              </w:pBdr>
              <w:jc w:val="center"/>
              <w:rPr>
                <w:rFonts w:ascii="Calibri" w:eastAsia="Calibri" w:hAnsi="Calibri" w:cs="Calibri"/>
                <w:b/>
                <w:color w:val="FFFFFF"/>
                <w:sz w:val="20"/>
                <w:szCs w:val="20"/>
                <w:lang w:val="en-US"/>
              </w:rPr>
            </w:pPr>
            <w:r w:rsidRPr="001D155F">
              <w:rPr>
                <w:rFonts w:ascii="Calibri" w:eastAsia="Calibri" w:hAnsi="Calibri" w:cs="Calibri"/>
                <w:b/>
                <w:color w:val="FFFFFF"/>
                <w:sz w:val="20"/>
                <w:szCs w:val="20"/>
                <w:lang w:val="en-US"/>
              </w:rPr>
              <w:t>APPLICATION OF A POTENTIAL CO-SUPERVISOR</w:t>
            </w:r>
          </w:p>
          <w:p w:rsidR="002D387E" w:rsidRPr="001D155F" w:rsidRDefault="00D548E0">
            <w:pPr>
              <w:pBdr>
                <w:top w:val="nil"/>
                <w:left w:val="nil"/>
                <w:bottom w:val="nil"/>
                <w:right w:val="nil"/>
                <w:between w:val="nil"/>
              </w:pBdr>
              <w:jc w:val="center"/>
              <w:rPr>
                <w:rFonts w:ascii="Calibri" w:eastAsia="Calibri" w:hAnsi="Calibri" w:cs="Calibri"/>
                <w:b/>
                <w:color w:val="FFFFFF"/>
                <w:sz w:val="20"/>
                <w:szCs w:val="20"/>
                <w:lang w:val="en-US"/>
              </w:rPr>
            </w:pPr>
            <w:r w:rsidRPr="001D155F">
              <w:rPr>
                <w:rFonts w:ascii="Calibri" w:eastAsia="Calibri" w:hAnsi="Calibri" w:cs="Calibri"/>
                <w:b/>
                <w:color w:val="FFFFFF"/>
                <w:sz w:val="20"/>
                <w:szCs w:val="20"/>
                <w:lang w:val="en-US"/>
              </w:rPr>
              <w:t>at the Doctoral School of SWPS University</w:t>
            </w:r>
          </w:p>
        </w:tc>
      </w:tr>
      <w:tr w:rsidR="002D387E">
        <w:trPr>
          <w:trHeight w:val="340"/>
        </w:trPr>
        <w:tc>
          <w:tcPr>
            <w:tcW w:w="4817" w:type="dxa"/>
            <w:shd w:val="clear" w:color="auto" w:fill="F2F2F2"/>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Name and surname</w:t>
            </w:r>
            <w:r w:rsidRPr="001D155F">
              <w:rPr>
                <w:rFonts w:ascii="Calibri" w:eastAsia="Calibri" w:hAnsi="Calibri" w:cs="Calibri"/>
                <w:sz w:val="20"/>
                <w:szCs w:val="20"/>
                <w:lang w:val="en-US"/>
              </w:rPr>
              <w:t xml:space="preserve"> of the co-supervisor and membership in the center/research team/research or artistic group (name)</w:t>
            </w:r>
          </w:p>
        </w:tc>
        <w:tc>
          <w:tcPr>
            <w:tcW w:w="4817" w:type="dxa"/>
            <w:gridSpan w:val="2"/>
            <w:shd w:val="clear" w:color="auto" w:fill="F2F2F2"/>
            <w:vAlign w:val="center"/>
          </w:tcPr>
          <w:p w:rsidR="002D387E" w:rsidRPr="001D155F" w:rsidRDefault="001D155F">
            <w:pPr>
              <w:ind w:left="160" w:right="170"/>
              <w:rPr>
                <w:rFonts w:ascii="Calibri" w:eastAsia="Calibri" w:hAnsi="Calibri" w:cs="Calibri"/>
                <w:b/>
                <w:sz w:val="20"/>
                <w:szCs w:val="20"/>
                <w:lang w:val="en-US"/>
              </w:rPr>
            </w:pPr>
            <w:r>
              <w:rPr>
                <w:rFonts w:ascii="Calibri" w:eastAsia="Calibri" w:hAnsi="Calibri" w:cs="Calibri"/>
                <w:b/>
                <w:sz w:val="20"/>
                <w:szCs w:val="20"/>
                <w:lang w:val="en-US"/>
              </w:rPr>
              <w:t>d</w:t>
            </w:r>
            <w:r w:rsidRPr="001D155F">
              <w:rPr>
                <w:rFonts w:ascii="Calibri" w:eastAsia="Calibri" w:hAnsi="Calibri" w:cs="Calibri"/>
                <w:b/>
                <w:sz w:val="20"/>
                <w:szCs w:val="20"/>
                <w:lang w:val="en-US"/>
              </w:rPr>
              <w:t xml:space="preserve">r </w:t>
            </w:r>
            <w:r>
              <w:rPr>
                <w:rFonts w:ascii="Calibri" w:eastAsia="Calibri" w:hAnsi="Calibri" w:cs="Calibri"/>
                <w:b/>
                <w:sz w:val="20"/>
                <w:szCs w:val="20"/>
                <w:lang w:val="en-US"/>
              </w:rPr>
              <w:t>Jakub Krawiec</w:t>
            </w:r>
          </w:p>
        </w:tc>
      </w:tr>
      <w:tr w:rsidR="002D387E" w:rsidRPr="001D155F">
        <w:trPr>
          <w:trHeight w:val="340"/>
        </w:trPr>
        <w:tc>
          <w:tcPr>
            <w:tcW w:w="4817" w:type="dxa"/>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Scientific profile</w:t>
            </w:r>
            <w:r w:rsidRPr="001D155F">
              <w:rPr>
                <w:rFonts w:ascii="Calibri" w:eastAsia="Calibri" w:hAnsi="Calibri" w:cs="Calibri"/>
                <w:sz w:val="20"/>
                <w:szCs w:val="20"/>
                <w:lang w:val="en-US"/>
              </w:rPr>
              <w:t xml:space="preserve"> of the co-supervisor (including link to ORCID, link to the website, link to ResearchGate and/or Academia), recent publications, completed and ongoing research grants</w:t>
            </w:r>
          </w:p>
        </w:tc>
        <w:tc>
          <w:tcPr>
            <w:tcW w:w="4817" w:type="dxa"/>
            <w:gridSpan w:val="2"/>
            <w:vAlign w:val="center"/>
          </w:tcPr>
          <w:p w:rsidR="002D387E" w:rsidRDefault="001D155F">
            <w:pPr>
              <w:ind w:left="160" w:right="170"/>
              <w:rPr>
                <w:rFonts w:ascii="Calibri" w:eastAsia="Calibri" w:hAnsi="Calibri" w:cs="Calibri"/>
                <w:sz w:val="20"/>
                <w:szCs w:val="20"/>
                <w:lang w:val="en-US"/>
              </w:rPr>
            </w:pPr>
            <w:hyperlink r:id="rId8" w:history="1">
              <w:r w:rsidRPr="007941B7">
                <w:rPr>
                  <w:rStyle w:val="Hipercze"/>
                  <w:rFonts w:ascii="Calibri" w:eastAsia="Calibri" w:hAnsi="Calibri" w:cs="Calibri"/>
                  <w:sz w:val="20"/>
                  <w:szCs w:val="20"/>
                  <w:lang w:val="en-US"/>
                </w:rPr>
                <w:t>https://scholar.google.com/citations?hl=pl&amp;user=votdU04AAAAJ</w:t>
              </w:r>
            </w:hyperlink>
          </w:p>
          <w:p w:rsidR="001D155F" w:rsidRDefault="001D155F">
            <w:pPr>
              <w:ind w:left="160" w:right="170"/>
              <w:rPr>
                <w:rFonts w:ascii="Calibri" w:eastAsia="Calibri" w:hAnsi="Calibri" w:cs="Calibri"/>
                <w:sz w:val="20"/>
                <w:szCs w:val="20"/>
                <w:lang w:val="en-US"/>
              </w:rPr>
            </w:pPr>
          </w:p>
          <w:p w:rsidR="001D155F" w:rsidRDefault="001D155F">
            <w:pPr>
              <w:ind w:left="160" w:right="170"/>
              <w:rPr>
                <w:rFonts w:ascii="Calibri" w:eastAsia="Calibri" w:hAnsi="Calibri" w:cs="Calibri"/>
                <w:sz w:val="20"/>
                <w:szCs w:val="20"/>
                <w:lang w:val="en-US"/>
              </w:rPr>
            </w:pPr>
            <w:hyperlink r:id="rId9" w:history="1">
              <w:r w:rsidRPr="007941B7">
                <w:rPr>
                  <w:rStyle w:val="Hipercze"/>
                  <w:rFonts w:ascii="Calibri" w:eastAsia="Calibri" w:hAnsi="Calibri" w:cs="Calibri"/>
                  <w:sz w:val="20"/>
                  <w:szCs w:val="20"/>
                  <w:lang w:val="en-US"/>
                </w:rPr>
                <w:t>https://orcid.org/0000-0002-8422-8090</w:t>
              </w:r>
            </w:hyperlink>
          </w:p>
          <w:p w:rsidR="001D155F" w:rsidRPr="001D155F" w:rsidRDefault="001D155F">
            <w:pPr>
              <w:ind w:left="160" w:right="170"/>
              <w:rPr>
                <w:rFonts w:ascii="Calibri" w:eastAsia="Calibri" w:hAnsi="Calibri" w:cs="Calibri"/>
                <w:sz w:val="20"/>
                <w:szCs w:val="20"/>
                <w:lang w:val="en-US"/>
              </w:rPr>
            </w:pPr>
          </w:p>
        </w:tc>
      </w:tr>
      <w:tr w:rsidR="002D387E" w:rsidRPr="001D155F">
        <w:trPr>
          <w:trHeight w:val="340"/>
        </w:trPr>
        <w:tc>
          <w:tcPr>
            <w:tcW w:w="4817" w:type="dxa"/>
            <w:shd w:val="clear" w:color="auto" w:fill="F2F2F2"/>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 xml:space="preserve">Discipline </w:t>
            </w:r>
            <w:r w:rsidRPr="001D155F">
              <w:rPr>
                <w:rFonts w:ascii="Calibri" w:eastAsia="Calibri" w:hAnsi="Calibri" w:cs="Calibri"/>
                <w:sz w:val="20"/>
                <w:szCs w:val="20"/>
                <w:lang w:val="en-US"/>
              </w:rPr>
              <w:t>for a future doctoral dissertation (possible: sociology, political and admin</w:t>
            </w:r>
            <w:r w:rsidRPr="001D155F">
              <w:rPr>
                <w:rFonts w:ascii="Calibri" w:eastAsia="Calibri" w:hAnsi="Calibri" w:cs="Calibri"/>
                <w:sz w:val="20"/>
                <w:szCs w:val="20"/>
                <w:lang w:val="en-US"/>
              </w:rPr>
              <w:t>istrative sciences, culture and religion sciences, literary studies, psychology, fine arts and art conservation)</w:t>
            </w:r>
          </w:p>
        </w:tc>
        <w:tc>
          <w:tcPr>
            <w:tcW w:w="4817" w:type="dxa"/>
            <w:gridSpan w:val="2"/>
            <w:shd w:val="clear" w:color="auto" w:fill="F2F2F2"/>
            <w:vAlign w:val="center"/>
          </w:tcPr>
          <w:p w:rsidR="002D387E" w:rsidRPr="001D155F" w:rsidRDefault="001D155F">
            <w:pPr>
              <w:ind w:left="160" w:right="170"/>
              <w:rPr>
                <w:rFonts w:ascii="Calibri" w:eastAsia="Calibri" w:hAnsi="Calibri" w:cs="Calibri"/>
                <w:sz w:val="20"/>
                <w:szCs w:val="20"/>
                <w:lang w:val="en-US"/>
              </w:rPr>
            </w:pPr>
            <w:r>
              <w:rPr>
                <w:rFonts w:ascii="Calibri" w:eastAsia="Calibri" w:hAnsi="Calibri" w:cs="Calibri"/>
                <w:sz w:val="20"/>
                <w:szCs w:val="20"/>
                <w:lang w:val="en-US"/>
              </w:rPr>
              <w:t xml:space="preserve">Psychology </w:t>
            </w:r>
          </w:p>
        </w:tc>
      </w:tr>
      <w:tr w:rsidR="002D387E" w:rsidRPr="001D155F">
        <w:trPr>
          <w:trHeight w:val="340"/>
        </w:trPr>
        <w:tc>
          <w:tcPr>
            <w:tcW w:w="4817" w:type="dxa"/>
            <w:shd w:val="clear" w:color="auto" w:fill="auto"/>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 xml:space="preserve">A brief description </w:t>
            </w:r>
            <w:r w:rsidRPr="001D155F">
              <w:rPr>
                <w:rFonts w:ascii="Calibri" w:eastAsia="Calibri" w:hAnsi="Calibri" w:cs="Calibri"/>
                <w:sz w:val="20"/>
                <w:szCs w:val="20"/>
                <w:lang w:val="en-US"/>
              </w:rPr>
              <w:t xml:space="preserve">of the research directions pursued by the supervisor (a few sentences describing the scientific/artistic specialization; </w:t>
            </w:r>
            <w:r w:rsidRPr="001D155F">
              <w:rPr>
                <w:rFonts w:ascii="Calibri" w:eastAsia="Calibri" w:hAnsi="Calibri" w:cs="Calibri"/>
                <w:sz w:val="20"/>
                <w:szCs w:val="20"/>
                <w:lang w:val="en-US"/>
              </w:rPr>
              <w:t>main research problems; scientific interests) and a possible link to the website/research team</w:t>
            </w:r>
          </w:p>
        </w:tc>
        <w:tc>
          <w:tcPr>
            <w:tcW w:w="4817" w:type="dxa"/>
            <w:gridSpan w:val="2"/>
            <w:shd w:val="clear" w:color="auto" w:fill="auto"/>
            <w:vAlign w:val="center"/>
          </w:tcPr>
          <w:p w:rsidR="00371D05" w:rsidRDefault="00371D05" w:rsidP="00371D05">
            <w:pPr>
              <w:ind w:left="169" w:right="170"/>
              <w:rPr>
                <w:rFonts w:ascii="Calibri" w:eastAsia="Calibri" w:hAnsi="Calibri" w:cs="Calibri"/>
                <w:sz w:val="20"/>
                <w:szCs w:val="20"/>
                <w:lang w:val="en-US"/>
              </w:rPr>
            </w:pPr>
          </w:p>
          <w:p w:rsidR="00371D05" w:rsidRPr="00371D05" w:rsidRDefault="00371D05" w:rsidP="00371D05">
            <w:pPr>
              <w:ind w:left="169" w:right="170"/>
              <w:rPr>
                <w:rFonts w:ascii="Calibri" w:eastAsia="Calibri" w:hAnsi="Calibri" w:cs="Calibri"/>
                <w:sz w:val="20"/>
                <w:szCs w:val="20"/>
                <w:lang w:val="en-US"/>
              </w:rPr>
            </w:pPr>
            <w:r w:rsidRPr="00371D05">
              <w:rPr>
                <w:rFonts w:ascii="Calibri" w:eastAsia="Calibri" w:hAnsi="Calibri" w:cs="Calibri"/>
                <w:sz w:val="20"/>
                <w:szCs w:val="20"/>
                <w:lang w:val="en-US"/>
              </w:rPr>
              <w:t>Behavioral researcher focusing on human decision-making, particularly in public policy, behavioral economics, and multiattribute choice. My work explores how interventions like nudge and boost influence choice, with recent studies examining social norms and savings behavior. In the long run, my research aims to enable the cost-effective development of public policies in controlled laboratory settings.</w:t>
            </w:r>
            <w:r>
              <w:rPr>
                <w:rFonts w:ascii="Calibri" w:eastAsia="Calibri" w:hAnsi="Calibri" w:cs="Calibri"/>
                <w:sz w:val="20"/>
                <w:szCs w:val="20"/>
                <w:lang w:val="en-US"/>
              </w:rPr>
              <w:t xml:space="preserve"> </w:t>
            </w:r>
            <w:r w:rsidRPr="00371D05">
              <w:rPr>
                <w:rFonts w:ascii="Calibri" w:eastAsia="Calibri" w:hAnsi="Calibri" w:cs="Calibri"/>
                <w:sz w:val="20"/>
                <w:szCs w:val="20"/>
                <w:lang w:val="en-US"/>
              </w:rPr>
              <w:t>I am also interested in pro-environmental behavior and decision-making, exploring how behavioral insights can promote sustainable choices.</w:t>
            </w:r>
          </w:p>
          <w:p w:rsidR="002D387E" w:rsidRPr="001D155F" w:rsidRDefault="002D387E" w:rsidP="00371D05">
            <w:pPr>
              <w:ind w:right="170"/>
              <w:rPr>
                <w:rFonts w:ascii="Calibri" w:eastAsia="Calibri" w:hAnsi="Calibri" w:cs="Calibri"/>
                <w:sz w:val="20"/>
                <w:szCs w:val="20"/>
                <w:lang w:val="en-US"/>
              </w:rPr>
            </w:pPr>
          </w:p>
        </w:tc>
      </w:tr>
      <w:tr w:rsidR="002D387E" w:rsidRPr="001D155F">
        <w:trPr>
          <w:trHeight w:val="961"/>
        </w:trPr>
        <w:tc>
          <w:tcPr>
            <w:tcW w:w="4817" w:type="dxa"/>
            <w:shd w:val="clear" w:color="auto" w:fill="F2F2F2"/>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 xml:space="preserve">Potential thematic areas </w:t>
            </w:r>
            <w:r w:rsidRPr="001D155F">
              <w:rPr>
                <w:rFonts w:ascii="Calibri" w:eastAsia="Calibri" w:hAnsi="Calibri" w:cs="Calibri"/>
                <w:sz w:val="20"/>
                <w:szCs w:val="20"/>
                <w:lang w:val="en-US"/>
              </w:rPr>
              <w:t>of doctoral dissertation projects that the supervisor would be able to conduct or a research grant topic in which the supervisor could engage doctoral student(s)</w:t>
            </w:r>
          </w:p>
        </w:tc>
        <w:tc>
          <w:tcPr>
            <w:tcW w:w="4817" w:type="dxa"/>
            <w:gridSpan w:val="2"/>
            <w:shd w:val="clear" w:color="auto" w:fill="F2F2F2"/>
            <w:vAlign w:val="center"/>
          </w:tcPr>
          <w:p w:rsidR="002D387E" w:rsidRPr="001D155F" w:rsidRDefault="00D357DD">
            <w:pPr>
              <w:ind w:left="160" w:right="170"/>
              <w:rPr>
                <w:rFonts w:ascii="Calibri" w:eastAsia="Calibri" w:hAnsi="Calibri" w:cs="Calibri"/>
                <w:sz w:val="20"/>
                <w:szCs w:val="20"/>
                <w:lang w:val="en-US"/>
              </w:rPr>
            </w:pPr>
            <w:r>
              <w:rPr>
                <w:rFonts w:ascii="Calibri" w:eastAsia="Calibri" w:hAnsi="Calibri" w:cs="Calibri"/>
                <w:sz w:val="20"/>
                <w:szCs w:val="20"/>
                <w:lang w:val="en-US"/>
              </w:rPr>
              <w:t>Decision making, choice-making, behavioral interventions, nudging, boosting</w:t>
            </w:r>
          </w:p>
        </w:tc>
      </w:tr>
      <w:tr w:rsidR="002D387E">
        <w:trPr>
          <w:trHeight w:val="1036"/>
        </w:trPr>
        <w:tc>
          <w:tcPr>
            <w:tcW w:w="4817" w:type="dxa"/>
            <w:vMerge w:val="restart"/>
            <w:shd w:val="clear" w:color="auto" w:fill="auto"/>
            <w:vAlign w:val="center"/>
          </w:tcPr>
          <w:p w:rsidR="002D387E" w:rsidRPr="001D155F" w:rsidRDefault="002D387E">
            <w:pPr>
              <w:ind w:left="164" w:right="174"/>
              <w:rPr>
                <w:rFonts w:ascii="Calibri" w:eastAsia="Calibri" w:hAnsi="Calibri" w:cs="Calibri"/>
                <w:b/>
                <w:sz w:val="20"/>
                <w:szCs w:val="20"/>
                <w:lang w:val="en-US"/>
              </w:rPr>
            </w:pPr>
          </w:p>
          <w:p w:rsidR="002D387E" w:rsidRPr="001D155F" w:rsidRDefault="00D548E0">
            <w:pPr>
              <w:ind w:left="164" w:right="174"/>
              <w:rPr>
                <w:rFonts w:ascii="Calibri" w:eastAsia="Calibri" w:hAnsi="Calibri" w:cs="Calibri"/>
                <w:sz w:val="20"/>
                <w:szCs w:val="20"/>
                <w:lang w:val="en-US"/>
              </w:rPr>
            </w:pPr>
            <w:r w:rsidRPr="001D155F">
              <w:rPr>
                <w:rFonts w:ascii="Calibri" w:eastAsia="Calibri" w:hAnsi="Calibri" w:cs="Calibri"/>
                <w:b/>
                <w:sz w:val="20"/>
                <w:szCs w:val="20"/>
                <w:lang w:val="en-US"/>
              </w:rPr>
              <w:t xml:space="preserve">Number of people </w:t>
            </w:r>
            <w:r w:rsidRPr="001D155F">
              <w:rPr>
                <w:rFonts w:ascii="Calibri" w:eastAsia="Calibri" w:hAnsi="Calibri" w:cs="Calibri"/>
                <w:sz w:val="20"/>
                <w:szCs w:val="20"/>
                <w:lang w:val="en-US"/>
              </w:rPr>
              <w:t>that the supervisor/scientific supervisor would be able to accept as a result of recruitment in the academic year 2025/2026:</w:t>
            </w:r>
          </w:p>
        </w:tc>
        <w:tc>
          <w:tcPr>
            <w:tcW w:w="2408" w:type="dxa"/>
            <w:shd w:val="clear" w:color="auto" w:fill="auto"/>
            <w:vAlign w:val="center"/>
          </w:tcPr>
          <w:p w:rsidR="002D387E" w:rsidRPr="001D155F" w:rsidRDefault="00D548E0">
            <w:pPr>
              <w:ind w:left="160" w:right="170"/>
              <w:rPr>
                <w:rFonts w:ascii="Calibri" w:eastAsia="Calibri" w:hAnsi="Calibri" w:cs="Calibri"/>
                <w:sz w:val="20"/>
                <w:szCs w:val="20"/>
                <w:lang w:val="en-US"/>
              </w:rPr>
            </w:pPr>
            <w:r w:rsidRPr="001D155F">
              <w:rPr>
                <w:rFonts w:ascii="Calibri" w:eastAsia="Calibri" w:hAnsi="Calibri" w:cs="Calibri"/>
                <w:b/>
                <w:sz w:val="20"/>
                <w:szCs w:val="20"/>
                <w:lang w:val="en-US"/>
              </w:rPr>
              <w:t xml:space="preserve">to the Doctoral School </w:t>
            </w:r>
            <w:r w:rsidRPr="001D155F">
              <w:rPr>
                <w:rFonts w:ascii="Calibri" w:eastAsia="Calibri" w:hAnsi="Calibri" w:cs="Calibri"/>
                <w:sz w:val="20"/>
                <w:szCs w:val="20"/>
                <w:lang w:val="en-US"/>
              </w:rPr>
              <w:t>(doctoral scholarship financed by SWPS University)</w:t>
            </w:r>
          </w:p>
        </w:tc>
        <w:tc>
          <w:tcPr>
            <w:tcW w:w="2409" w:type="dxa"/>
            <w:shd w:val="clear" w:color="auto" w:fill="auto"/>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D357DD">
              <w:rPr>
                <w:rFonts w:ascii="Calibri" w:eastAsia="Calibri" w:hAnsi="Calibri" w:cs="Calibri"/>
                <w:sz w:val="20"/>
                <w:szCs w:val="20"/>
              </w:rPr>
              <w:t xml:space="preserve"> 1</w:t>
            </w:r>
          </w:p>
        </w:tc>
      </w:tr>
      <w:tr w:rsidR="002D387E">
        <w:trPr>
          <w:trHeight w:val="1590"/>
        </w:trPr>
        <w:tc>
          <w:tcPr>
            <w:tcW w:w="4817" w:type="dxa"/>
            <w:vMerge/>
            <w:shd w:val="clear" w:color="auto" w:fill="auto"/>
            <w:vAlign w:val="center"/>
          </w:tcPr>
          <w:p w:rsidR="002D387E" w:rsidRDefault="002D387E">
            <w:pPr>
              <w:widowControl w:val="0"/>
              <w:pBdr>
                <w:top w:val="nil"/>
                <w:left w:val="nil"/>
                <w:bottom w:val="nil"/>
                <w:right w:val="nil"/>
                <w:between w:val="nil"/>
              </w:pBdr>
              <w:spacing w:line="276" w:lineRule="auto"/>
              <w:rPr>
                <w:rFonts w:ascii="Calibri" w:eastAsia="Calibri" w:hAnsi="Calibri" w:cs="Calibri"/>
                <w:sz w:val="20"/>
                <w:szCs w:val="20"/>
              </w:rPr>
            </w:pPr>
          </w:p>
        </w:tc>
        <w:tc>
          <w:tcPr>
            <w:tcW w:w="2408" w:type="dxa"/>
            <w:shd w:val="clear" w:color="auto" w:fill="auto"/>
            <w:vAlign w:val="center"/>
          </w:tcPr>
          <w:p w:rsidR="002D387E" w:rsidRPr="001D155F" w:rsidRDefault="00D548E0">
            <w:pPr>
              <w:ind w:left="160" w:right="170"/>
              <w:rPr>
                <w:rFonts w:ascii="Calibri" w:eastAsia="Calibri" w:hAnsi="Calibri" w:cs="Calibri"/>
                <w:sz w:val="20"/>
                <w:szCs w:val="20"/>
                <w:lang w:val="en-US"/>
              </w:rPr>
            </w:pPr>
            <w:r w:rsidRPr="001D155F">
              <w:rPr>
                <w:rFonts w:ascii="Calibri" w:eastAsia="Calibri" w:hAnsi="Calibri" w:cs="Calibri"/>
                <w:b/>
                <w:sz w:val="20"/>
                <w:szCs w:val="20"/>
                <w:lang w:val="en-US"/>
              </w:rPr>
              <w:t>for national and international research project</w:t>
            </w:r>
            <w:r w:rsidRPr="001D155F">
              <w:rPr>
                <w:rFonts w:ascii="Calibri" w:eastAsia="Calibri" w:hAnsi="Calibri" w:cs="Calibri"/>
                <w:b/>
                <w:sz w:val="20"/>
                <w:szCs w:val="20"/>
                <w:lang w:val="en-US"/>
              </w:rPr>
              <w:t xml:space="preserve">s or grants </w:t>
            </w:r>
            <w:r w:rsidRPr="001D155F">
              <w:rPr>
                <w:rFonts w:ascii="Calibri" w:eastAsia="Calibri" w:hAnsi="Calibri" w:cs="Calibri"/>
                <w:sz w:val="20"/>
                <w:szCs w:val="20"/>
                <w:lang w:val="en-US"/>
              </w:rPr>
              <w:t>(doctoral scholarship financed from grant funds)</w:t>
            </w:r>
          </w:p>
        </w:tc>
        <w:tc>
          <w:tcPr>
            <w:tcW w:w="2409" w:type="dxa"/>
            <w:shd w:val="clear" w:color="auto" w:fill="auto"/>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371D05">
              <w:rPr>
                <w:rFonts w:ascii="Calibri" w:eastAsia="Calibri" w:hAnsi="Calibri" w:cs="Calibri"/>
                <w:sz w:val="20"/>
                <w:szCs w:val="20"/>
              </w:rPr>
              <w:t xml:space="preserve"> 0</w:t>
            </w:r>
            <w:r>
              <w:rPr>
                <w:rFonts w:ascii="Calibri" w:eastAsia="Calibri" w:hAnsi="Calibri" w:cs="Calibri"/>
                <w:sz w:val="20"/>
                <w:szCs w:val="20"/>
              </w:rPr>
              <w:br/>
              <w:t>Project name:</w:t>
            </w:r>
          </w:p>
        </w:tc>
      </w:tr>
      <w:tr w:rsidR="002D387E">
        <w:trPr>
          <w:trHeight w:val="1569"/>
        </w:trPr>
        <w:tc>
          <w:tcPr>
            <w:tcW w:w="4817" w:type="dxa"/>
            <w:vMerge/>
            <w:shd w:val="clear" w:color="auto" w:fill="F2F2F2"/>
            <w:vAlign w:val="center"/>
          </w:tcPr>
          <w:p w:rsidR="002D387E" w:rsidRDefault="00D548E0">
            <w:pPr>
              <w:ind w:left="164" w:right="170"/>
              <w:rPr>
                <w:rFonts w:ascii="Calibri" w:eastAsia="Calibri" w:hAnsi="Calibri" w:cs="Calibri"/>
                <w:color w:val="000000"/>
                <w:sz w:val="20"/>
                <w:szCs w:val="20"/>
              </w:rPr>
            </w:pPr>
            <w:r>
              <w:rPr>
                <w:rFonts w:ascii="Calibri" w:eastAsia="Calibri" w:hAnsi="Calibri" w:cs="Calibri"/>
                <w:b/>
                <w:sz w:val="20"/>
                <w:szCs w:val="20"/>
              </w:rPr>
              <w:t>Liczba obecnie prowadzonych doktoratów:</w:t>
            </w:r>
          </w:p>
          <w:p w:rsidR="002D387E" w:rsidRDefault="00D548E0">
            <w:pPr>
              <w:numPr>
                <w:ilvl w:val="0"/>
                <w:numId w:val="1"/>
              </w:numPr>
              <w:pBdr>
                <w:top w:val="nil"/>
                <w:left w:val="nil"/>
                <w:bottom w:val="nil"/>
                <w:right w:val="nil"/>
                <w:between w:val="nil"/>
              </w:pBdr>
              <w:ind w:left="443" w:right="170" w:hanging="283"/>
              <w:rPr>
                <w:rFonts w:ascii="Calibri" w:eastAsia="Calibri" w:hAnsi="Calibri" w:cs="Calibri"/>
                <w:color w:val="000000"/>
                <w:sz w:val="20"/>
                <w:szCs w:val="20"/>
              </w:rPr>
            </w:pPr>
            <w:r>
              <w:rPr>
                <w:rFonts w:ascii="Calibri" w:eastAsia="Calibri" w:hAnsi="Calibri" w:cs="Calibri"/>
                <w:color w:val="000000"/>
                <w:sz w:val="20"/>
                <w:szCs w:val="20"/>
              </w:rPr>
              <w:t>w Szkole Doktorskiej</w:t>
            </w:r>
          </w:p>
          <w:p w:rsidR="002D387E" w:rsidRDefault="00D548E0">
            <w:pPr>
              <w:numPr>
                <w:ilvl w:val="0"/>
                <w:numId w:val="1"/>
              </w:numPr>
              <w:pBdr>
                <w:top w:val="nil"/>
                <w:left w:val="nil"/>
                <w:bottom w:val="nil"/>
                <w:right w:val="nil"/>
                <w:between w:val="nil"/>
              </w:pBdr>
              <w:ind w:left="443" w:right="170" w:hanging="283"/>
              <w:rPr>
                <w:rFonts w:ascii="Calibri" w:eastAsia="Calibri" w:hAnsi="Calibri" w:cs="Calibri"/>
                <w:color w:val="000000"/>
                <w:sz w:val="20"/>
                <w:szCs w:val="20"/>
              </w:rPr>
            </w:pPr>
            <w:r>
              <w:rPr>
                <w:rFonts w:ascii="Calibri" w:eastAsia="Calibri" w:hAnsi="Calibri" w:cs="Calibri"/>
                <w:color w:val="000000"/>
                <w:sz w:val="20"/>
                <w:szCs w:val="20"/>
              </w:rPr>
              <w:t>w trybie eksternistycznym</w:t>
            </w:r>
          </w:p>
        </w:tc>
        <w:tc>
          <w:tcPr>
            <w:tcW w:w="2408" w:type="dxa"/>
            <w:shd w:val="clear" w:color="auto" w:fill="auto"/>
            <w:vAlign w:val="center"/>
          </w:tcPr>
          <w:p w:rsidR="002D387E" w:rsidRPr="001D155F" w:rsidRDefault="00D548E0">
            <w:pPr>
              <w:ind w:left="160" w:right="170"/>
              <w:rPr>
                <w:rFonts w:ascii="Calibri" w:eastAsia="Calibri" w:hAnsi="Calibri" w:cs="Calibri"/>
                <w:sz w:val="20"/>
                <w:szCs w:val="20"/>
                <w:lang w:val="en-US"/>
              </w:rPr>
            </w:pPr>
            <w:r w:rsidRPr="001D155F">
              <w:rPr>
                <w:rFonts w:ascii="Calibri" w:eastAsia="Calibri" w:hAnsi="Calibri" w:cs="Calibri"/>
                <w:b/>
                <w:sz w:val="20"/>
                <w:szCs w:val="20"/>
                <w:lang w:val="en-US"/>
              </w:rPr>
              <w:t xml:space="preserve">to the Industrial Doctorate program </w:t>
            </w:r>
            <w:r w:rsidRPr="001D155F">
              <w:rPr>
                <w:rFonts w:ascii="Calibri" w:eastAsia="Calibri" w:hAnsi="Calibri" w:cs="Calibri"/>
                <w:sz w:val="20"/>
                <w:szCs w:val="20"/>
                <w:lang w:val="en-US"/>
              </w:rPr>
              <w:t>(doctoral scholarship financed by the Ministry of Science and Higher Education</w:t>
            </w:r>
            <w:r w:rsidRPr="001D155F">
              <w:rPr>
                <w:rFonts w:ascii="Calibri" w:eastAsia="Calibri" w:hAnsi="Calibri" w:cs="Calibri"/>
                <w:b/>
                <w:sz w:val="20"/>
                <w:szCs w:val="20"/>
                <w:lang w:val="en-US"/>
              </w:rPr>
              <w:t>)</w:t>
            </w:r>
          </w:p>
        </w:tc>
        <w:tc>
          <w:tcPr>
            <w:tcW w:w="2409" w:type="dxa"/>
            <w:shd w:val="clear" w:color="auto" w:fill="auto"/>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371D05">
              <w:rPr>
                <w:rFonts w:ascii="Calibri" w:eastAsia="Calibri" w:hAnsi="Calibri" w:cs="Calibri"/>
                <w:sz w:val="20"/>
                <w:szCs w:val="20"/>
              </w:rPr>
              <w:t xml:space="preserve"> 0</w:t>
            </w:r>
          </w:p>
        </w:tc>
      </w:tr>
      <w:tr w:rsidR="002D387E">
        <w:trPr>
          <w:trHeight w:val="758"/>
        </w:trPr>
        <w:tc>
          <w:tcPr>
            <w:tcW w:w="4817" w:type="dxa"/>
            <w:vMerge/>
            <w:shd w:val="clear" w:color="auto" w:fill="auto"/>
            <w:vAlign w:val="center"/>
          </w:tcPr>
          <w:p w:rsidR="002D387E" w:rsidRDefault="00D548E0">
            <w:pPr>
              <w:ind w:left="164" w:right="170"/>
              <w:rPr>
                <w:rFonts w:ascii="Calibri" w:eastAsia="Calibri" w:hAnsi="Calibri" w:cs="Calibri"/>
                <w:b/>
                <w:sz w:val="20"/>
                <w:szCs w:val="20"/>
              </w:rPr>
            </w:pPr>
            <w:r>
              <w:rPr>
                <w:rFonts w:ascii="Calibri" w:eastAsia="Calibri" w:hAnsi="Calibri" w:cs="Calibri"/>
                <w:b/>
                <w:sz w:val="20"/>
                <w:szCs w:val="20"/>
              </w:rPr>
              <w:lastRenderedPageBreak/>
              <w:t xml:space="preserve">Liczba wypromowanych doktorantów </w:t>
            </w:r>
            <w:r>
              <w:rPr>
                <w:rFonts w:ascii="Calibri" w:eastAsia="Calibri" w:hAnsi="Calibri" w:cs="Calibri"/>
                <w:sz w:val="20"/>
                <w:szCs w:val="20"/>
              </w:rPr>
              <w:t>wraz z rokiem ukończenia doktoratu</w:t>
            </w:r>
          </w:p>
        </w:tc>
        <w:tc>
          <w:tcPr>
            <w:tcW w:w="2408" w:type="dxa"/>
            <w:shd w:val="clear" w:color="auto" w:fill="auto"/>
            <w:vAlign w:val="center"/>
          </w:tcPr>
          <w:p w:rsidR="002D387E" w:rsidRPr="001D155F" w:rsidRDefault="00D548E0">
            <w:pPr>
              <w:ind w:left="160" w:right="170"/>
              <w:rPr>
                <w:rFonts w:ascii="Calibri" w:eastAsia="Calibri" w:hAnsi="Calibri" w:cs="Calibri"/>
                <w:sz w:val="20"/>
                <w:szCs w:val="20"/>
                <w:lang w:val="en-US"/>
              </w:rPr>
            </w:pPr>
            <w:r w:rsidRPr="001D155F">
              <w:rPr>
                <w:rFonts w:ascii="Calibri" w:eastAsia="Calibri" w:hAnsi="Calibri" w:cs="Calibri"/>
                <w:b/>
                <w:sz w:val="20"/>
                <w:szCs w:val="20"/>
                <w:lang w:val="en-US"/>
              </w:rPr>
              <w:t xml:space="preserve">for external mode </w:t>
            </w:r>
            <w:r w:rsidRPr="001D155F">
              <w:rPr>
                <w:rFonts w:ascii="Calibri" w:eastAsia="Calibri" w:hAnsi="Calibri" w:cs="Calibri"/>
                <w:sz w:val="20"/>
                <w:szCs w:val="20"/>
                <w:lang w:val="en-US"/>
              </w:rPr>
              <w:t>(no doctoral scholarship)</w:t>
            </w:r>
          </w:p>
        </w:tc>
        <w:tc>
          <w:tcPr>
            <w:tcW w:w="2409" w:type="dxa"/>
            <w:shd w:val="clear" w:color="auto" w:fill="auto"/>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371D05">
              <w:rPr>
                <w:rFonts w:ascii="Calibri" w:eastAsia="Calibri" w:hAnsi="Calibri" w:cs="Calibri"/>
                <w:sz w:val="20"/>
                <w:szCs w:val="20"/>
              </w:rPr>
              <w:t xml:space="preserve"> 1</w:t>
            </w:r>
          </w:p>
        </w:tc>
      </w:tr>
      <w:tr w:rsidR="002D387E">
        <w:trPr>
          <w:trHeight w:val="780"/>
        </w:trPr>
        <w:tc>
          <w:tcPr>
            <w:tcW w:w="4817" w:type="dxa"/>
            <w:vMerge w:val="restart"/>
            <w:shd w:val="clear" w:color="auto" w:fill="F2F2F2"/>
            <w:vAlign w:val="center"/>
          </w:tcPr>
          <w:p w:rsidR="002D387E" w:rsidRPr="001D155F" w:rsidRDefault="00D548E0">
            <w:pPr>
              <w:ind w:left="164" w:right="170"/>
              <w:rPr>
                <w:rFonts w:ascii="Calibri" w:eastAsia="Calibri" w:hAnsi="Calibri" w:cs="Calibri"/>
                <w:sz w:val="20"/>
                <w:szCs w:val="20"/>
                <w:lang w:val="en-US"/>
              </w:rPr>
            </w:pPr>
            <w:r w:rsidRPr="001D155F">
              <w:rPr>
                <w:rFonts w:ascii="Calibri" w:eastAsia="Calibri" w:hAnsi="Calibri" w:cs="Calibri"/>
                <w:b/>
                <w:sz w:val="20"/>
                <w:szCs w:val="20"/>
                <w:lang w:val="en-US"/>
              </w:rPr>
              <w:lastRenderedPageBreak/>
              <w:t xml:space="preserve">Number </w:t>
            </w:r>
            <w:r w:rsidRPr="001D155F">
              <w:rPr>
                <w:rFonts w:ascii="Calibri" w:eastAsia="Calibri" w:hAnsi="Calibri" w:cs="Calibri"/>
                <w:sz w:val="20"/>
                <w:szCs w:val="20"/>
                <w:lang w:val="en-US"/>
              </w:rPr>
              <w:t>of currently conducted doctorates:</w:t>
            </w:r>
          </w:p>
        </w:tc>
        <w:tc>
          <w:tcPr>
            <w:tcW w:w="2408" w:type="dxa"/>
            <w:shd w:val="clear" w:color="auto" w:fill="F2F2F2"/>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in Doctoral School</w:t>
            </w:r>
          </w:p>
        </w:tc>
        <w:tc>
          <w:tcPr>
            <w:tcW w:w="2409" w:type="dxa"/>
            <w:shd w:val="clear" w:color="auto" w:fill="F2F2F2"/>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371D05">
              <w:rPr>
                <w:rFonts w:ascii="Calibri" w:eastAsia="Calibri" w:hAnsi="Calibri" w:cs="Calibri"/>
                <w:sz w:val="20"/>
                <w:szCs w:val="20"/>
              </w:rPr>
              <w:t xml:space="preserve"> 0</w:t>
            </w:r>
          </w:p>
        </w:tc>
      </w:tr>
      <w:tr w:rsidR="002D387E">
        <w:trPr>
          <w:trHeight w:val="1215"/>
        </w:trPr>
        <w:tc>
          <w:tcPr>
            <w:tcW w:w="4817" w:type="dxa"/>
            <w:vMerge/>
            <w:shd w:val="clear" w:color="auto" w:fill="F2F2F2"/>
            <w:vAlign w:val="center"/>
          </w:tcPr>
          <w:p w:rsidR="002D387E" w:rsidRDefault="002D387E">
            <w:pPr>
              <w:widowControl w:val="0"/>
              <w:spacing w:line="276" w:lineRule="auto"/>
              <w:rPr>
                <w:rFonts w:ascii="Calibri" w:eastAsia="Calibri" w:hAnsi="Calibri" w:cs="Calibri"/>
                <w:sz w:val="20"/>
                <w:szCs w:val="20"/>
              </w:rPr>
            </w:pPr>
          </w:p>
        </w:tc>
        <w:tc>
          <w:tcPr>
            <w:tcW w:w="2408" w:type="dxa"/>
            <w:vMerge w:val="restart"/>
            <w:shd w:val="clear" w:color="auto" w:fill="F2F2F2"/>
            <w:vAlign w:val="center"/>
          </w:tcPr>
          <w:p w:rsidR="002D387E" w:rsidRDefault="00D548E0">
            <w:pPr>
              <w:ind w:right="170" w:firstLine="141"/>
              <w:rPr>
                <w:rFonts w:ascii="Calibri" w:eastAsia="Calibri" w:hAnsi="Calibri" w:cs="Calibri"/>
                <w:sz w:val="20"/>
                <w:szCs w:val="20"/>
              </w:rPr>
            </w:pPr>
            <w:r>
              <w:rPr>
                <w:rFonts w:ascii="Calibri" w:eastAsia="Calibri" w:hAnsi="Calibri" w:cs="Calibri"/>
                <w:sz w:val="20"/>
                <w:szCs w:val="20"/>
              </w:rPr>
              <w:t>in external mode</w:t>
            </w:r>
          </w:p>
        </w:tc>
        <w:tc>
          <w:tcPr>
            <w:tcW w:w="2409" w:type="dxa"/>
            <w:vMerge w:val="restart"/>
            <w:shd w:val="clear" w:color="auto" w:fill="F2F2F2"/>
            <w:vAlign w:val="center"/>
          </w:tcPr>
          <w:p w:rsidR="002D387E" w:rsidRDefault="00D548E0">
            <w:pPr>
              <w:ind w:left="160" w:right="170"/>
              <w:rPr>
                <w:rFonts w:ascii="Calibri" w:eastAsia="Calibri" w:hAnsi="Calibri" w:cs="Calibri"/>
                <w:sz w:val="20"/>
                <w:szCs w:val="20"/>
              </w:rPr>
            </w:pPr>
            <w:r>
              <w:rPr>
                <w:rFonts w:ascii="Calibri" w:eastAsia="Calibri" w:hAnsi="Calibri" w:cs="Calibri"/>
                <w:sz w:val="20"/>
                <w:szCs w:val="20"/>
              </w:rPr>
              <w:t>Number:</w:t>
            </w:r>
            <w:r w:rsidR="00371D05">
              <w:rPr>
                <w:rFonts w:ascii="Calibri" w:eastAsia="Calibri" w:hAnsi="Calibri" w:cs="Calibri"/>
                <w:sz w:val="20"/>
                <w:szCs w:val="20"/>
              </w:rPr>
              <w:t xml:space="preserve"> 0</w:t>
            </w:r>
          </w:p>
        </w:tc>
      </w:tr>
      <w:tr w:rsidR="002D387E">
        <w:trPr>
          <w:trHeight w:val="244"/>
        </w:trPr>
        <w:tc>
          <w:tcPr>
            <w:tcW w:w="4817" w:type="dxa"/>
            <w:vMerge/>
            <w:shd w:val="clear" w:color="auto" w:fill="F2F2F2"/>
            <w:vAlign w:val="center"/>
          </w:tcPr>
          <w:p w:rsidR="002D387E" w:rsidRDefault="00D548E0">
            <w:pPr>
              <w:ind w:left="164" w:right="174"/>
              <w:rPr>
                <w:rFonts w:ascii="Calibri" w:eastAsia="Calibri" w:hAnsi="Calibri" w:cs="Calibri"/>
                <w:sz w:val="20"/>
                <w:szCs w:val="20"/>
              </w:rPr>
            </w:pPr>
            <w:r>
              <w:rPr>
                <w:rFonts w:ascii="Calibri" w:eastAsia="Calibri" w:hAnsi="Calibri" w:cs="Calibri"/>
                <w:b/>
                <w:sz w:val="20"/>
                <w:szCs w:val="20"/>
              </w:rPr>
              <w:t>Warunki</w:t>
            </w:r>
            <w:r>
              <w:rPr>
                <w:rFonts w:ascii="Calibri" w:eastAsia="Calibri" w:hAnsi="Calibri" w:cs="Calibri"/>
                <w:sz w:val="20"/>
                <w:szCs w:val="20"/>
              </w:rPr>
              <w:t xml:space="preserve">, jakie musi spełnić kandydat </w:t>
            </w:r>
            <w:r>
              <w:rPr>
                <w:rFonts w:ascii="Calibri" w:eastAsia="Calibri" w:hAnsi="Calibri" w:cs="Calibri"/>
                <w:sz w:val="20"/>
                <w:szCs w:val="20"/>
              </w:rPr>
              <w:br/>
              <w:t>w zakresie: zainteresowań naukowych; kompetencji badawczych; dotychczasowych osiągnięć; znajomości języka angielskiego; kompetencji społecznych; dyspozycyjności</w:t>
            </w:r>
          </w:p>
        </w:tc>
        <w:tc>
          <w:tcPr>
            <w:tcW w:w="2408" w:type="dxa"/>
            <w:vMerge/>
            <w:shd w:val="clear" w:color="auto" w:fill="F2F2F2"/>
            <w:vAlign w:val="center"/>
          </w:tcPr>
          <w:p w:rsidR="002D387E" w:rsidRDefault="002D387E">
            <w:pPr>
              <w:widowControl w:val="0"/>
              <w:spacing w:line="276" w:lineRule="auto"/>
              <w:rPr>
                <w:rFonts w:ascii="Calibri" w:eastAsia="Calibri" w:hAnsi="Calibri" w:cs="Calibri"/>
                <w:sz w:val="20"/>
                <w:szCs w:val="20"/>
              </w:rPr>
            </w:pPr>
          </w:p>
        </w:tc>
        <w:tc>
          <w:tcPr>
            <w:tcW w:w="2409" w:type="dxa"/>
            <w:vMerge/>
            <w:shd w:val="clear" w:color="auto" w:fill="F2F2F2"/>
            <w:vAlign w:val="center"/>
          </w:tcPr>
          <w:p w:rsidR="002D387E" w:rsidRDefault="002D387E">
            <w:pPr>
              <w:widowControl w:val="0"/>
              <w:pBdr>
                <w:top w:val="nil"/>
                <w:left w:val="nil"/>
                <w:bottom w:val="nil"/>
                <w:right w:val="nil"/>
                <w:between w:val="nil"/>
              </w:pBdr>
              <w:spacing w:line="276" w:lineRule="auto"/>
              <w:rPr>
                <w:rFonts w:ascii="Calibri" w:eastAsia="Calibri" w:hAnsi="Calibri" w:cs="Calibri"/>
                <w:sz w:val="20"/>
                <w:szCs w:val="20"/>
              </w:rPr>
            </w:pPr>
          </w:p>
        </w:tc>
      </w:tr>
      <w:tr w:rsidR="002D387E" w:rsidRPr="001D155F">
        <w:trPr>
          <w:trHeight w:val="340"/>
        </w:trPr>
        <w:tc>
          <w:tcPr>
            <w:tcW w:w="4817" w:type="dxa"/>
            <w:shd w:val="clear" w:color="auto" w:fill="auto"/>
            <w:vAlign w:val="center"/>
          </w:tcPr>
          <w:p w:rsidR="002D387E" w:rsidRPr="001D155F" w:rsidRDefault="00D548E0">
            <w:pPr>
              <w:ind w:right="170"/>
              <w:rPr>
                <w:rFonts w:ascii="Calibri" w:eastAsia="Calibri" w:hAnsi="Calibri" w:cs="Calibri"/>
                <w:sz w:val="20"/>
                <w:szCs w:val="20"/>
                <w:lang w:val="en-US"/>
              </w:rPr>
            </w:pPr>
            <w:r w:rsidRPr="001D155F">
              <w:rPr>
                <w:rFonts w:ascii="Calibri" w:eastAsia="Calibri" w:hAnsi="Calibri" w:cs="Calibri"/>
                <w:b/>
                <w:sz w:val="20"/>
                <w:szCs w:val="20"/>
                <w:lang w:val="en-US"/>
              </w:rPr>
              <w:t>The number of doctoral students promoted so far</w:t>
            </w:r>
            <w:r w:rsidRPr="001D155F">
              <w:rPr>
                <w:rFonts w:ascii="Calibri" w:eastAsia="Calibri" w:hAnsi="Calibri" w:cs="Calibri"/>
                <w:sz w:val="20"/>
                <w:szCs w:val="20"/>
                <w:lang w:val="en-US"/>
              </w:rPr>
              <w:t>, along with the year of completing their doctoral degrees:</w:t>
            </w:r>
          </w:p>
        </w:tc>
        <w:tc>
          <w:tcPr>
            <w:tcW w:w="4817" w:type="dxa"/>
            <w:gridSpan w:val="2"/>
            <w:shd w:val="clear" w:color="auto" w:fill="auto"/>
            <w:vAlign w:val="center"/>
          </w:tcPr>
          <w:p w:rsidR="002D387E" w:rsidRPr="001D155F" w:rsidRDefault="00D357DD">
            <w:pPr>
              <w:ind w:left="160" w:right="170"/>
              <w:rPr>
                <w:rFonts w:ascii="Calibri" w:eastAsia="Calibri" w:hAnsi="Calibri" w:cs="Calibri"/>
                <w:sz w:val="20"/>
                <w:szCs w:val="20"/>
                <w:lang w:val="en-US"/>
              </w:rPr>
            </w:pPr>
            <w:r>
              <w:rPr>
                <w:rFonts w:ascii="Calibri" w:eastAsia="Calibri" w:hAnsi="Calibri" w:cs="Calibri"/>
                <w:sz w:val="20"/>
                <w:szCs w:val="20"/>
                <w:lang w:val="en-US"/>
              </w:rPr>
              <w:t>0</w:t>
            </w:r>
          </w:p>
        </w:tc>
      </w:tr>
      <w:tr w:rsidR="002D387E" w:rsidRPr="001D155F">
        <w:trPr>
          <w:trHeight w:val="1020"/>
        </w:trPr>
        <w:tc>
          <w:tcPr>
            <w:tcW w:w="9634" w:type="dxa"/>
            <w:gridSpan w:val="3"/>
            <w:shd w:val="clear" w:color="auto" w:fill="948A54"/>
            <w:vAlign w:val="center"/>
          </w:tcPr>
          <w:p w:rsidR="002D387E" w:rsidRPr="001D155F" w:rsidRDefault="00D548E0">
            <w:pPr>
              <w:jc w:val="center"/>
              <w:rPr>
                <w:rFonts w:ascii="Calibri" w:eastAsia="Calibri" w:hAnsi="Calibri" w:cs="Calibri"/>
                <w:b/>
                <w:color w:val="FFFFFF"/>
                <w:sz w:val="20"/>
                <w:szCs w:val="20"/>
                <w:lang w:val="en-US"/>
              </w:rPr>
            </w:pPr>
            <w:r w:rsidRPr="001D155F">
              <w:rPr>
                <w:rFonts w:ascii="Calibri" w:eastAsia="Calibri" w:hAnsi="Calibri" w:cs="Calibri"/>
                <w:b/>
                <w:color w:val="FFFFFF"/>
                <w:sz w:val="20"/>
                <w:szCs w:val="20"/>
                <w:lang w:val="en-US"/>
              </w:rPr>
              <w:t>RECRUITMENT</w:t>
            </w:r>
          </w:p>
          <w:p w:rsidR="002D387E" w:rsidRPr="001D155F" w:rsidRDefault="00D548E0">
            <w:pPr>
              <w:jc w:val="center"/>
              <w:rPr>
                <w:rFonts w:ascii="Calibri" w:eastAsia="Calibri" w:hAnsi="Calibri" w:cs="Calibri"/>
                <w:b/>
                <w:color w:val="FFFFFF"/>
                <w:sz w:val="20"/>
                <w:szCs w:val="20"/>
                <w:lang w:val="en-US"/>
              </w:rPr>
            </w:pPr>
            <w:r w:rsidRPr="001D155F">
              <w:rPr>
                <w:rFonts w:ascii="Calibri" w:eastAsia="Calibri" w:hAnsi="Calibri" w:cs="Calibri"/>
                <w:b/>
                <w:color w:val="FFFFFF"/>
                <w:sz w:val="20"/>
                <w:szCs w:val="20"/>
                <w:lang w:val="en-US"/>
              </w:rPr>
              <w:t>Candidates should contact their selected potential supervisors who are members of centers and/or research teams</w:t>
            </w:r>
          </w:p>
        </w:tc>
      </w:tr>
      <w:tr w:rsidR="002D387E" w:rsidRPr="001D155F">
        <w:trPr>
          <w:trHeight w:val="340"/>
        </w:trPr>
        <w:tc>
          <w:tcPr>
            <w:tcW w:w="4817" w:type="dxa"/>
            <w:shd w:val="clear" w:color="auto" w:fill="F2F2F2"/>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Conditions</w:t>
            </w:r>
            <w:r w:rsidRPr="001D155F">
              <w:rPr>
                <w:rFonts w:ascii="Calibri" w:eastAsia="Calibri" w:hAnsi="Calibri" w:cs="Calibri"/>
                <w:sz w:val="20"/>
                <w:szCs w:val="20"/>
                <w:lang w:val="en-US"/>
              </w:rPr>
              <w:t xml:space="preserve"> to be met by the candidate </w:t>
            </w:r>
          </w:p>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sz w:val="20"/>
                <w:szCs w:val="20"/>
                <w:lang w:val="en-US"/>
              </w:rPr>
              <w:t>in the field of: scientific interests; scientific competences; achievements to date; knowledge of foreign languages; social competences; availability, etc.</w:t>
            </w:r>
          </w:p>
        </w:tc>
        <w:tc>
          <w:tcPr>
            <w:tcW w:w="4817" w:type="dxa"/>
            <w:gridSpan w:val="2"/>
            <w:shd w:val="clear" w:color="auto" w:fill="F2F2F2"/>
            <w:vAlign w:val="center"/>
          </w:tcPr>
          <w:p w:rsidR="00E22924" w:rsidRDefault="00E22924">
            <w:pPr>
              <w:ind w:left="169" w:right="170"/>
              <w:rPr>
                <w:rFonts w:ascii="Calibri" w:eastAsia="Calibri" w:hAnsi="Calibri" w:cs="Calibri"/>
                <w:sz w:val="20"/>
                <w:szCs w:val="20"/>
                <w:lang w:val="en-US"/>
              </w:rPr>
            </w:pPr>
          </w:p>
          <w:p w:rsidR="002D387E" w:rsidRDefault="00D357DD">
            <w:pPr>
              <w:ind w:left="169" w:right="170"/>
              <w:rPr>
                <w:rFonts w:ascii="Calibri" w:eastAsia="Calibri" w:hAnsi="Calibri" w:cs="Calibri"/>
                <w:sz w:val="20"/>
                <w:szCs w:val="20"/>
                <w:lang w:val="en-US"/>
              </w:rPr>
            </w:pPr>
            <w:r w:rsidRPr="00D357DD">
              <w:rPr>
                <w:rFonts w:ascii="Calibri" w:eastAsia="Calibri" w:hAnsi="Calibri" w:cs="Calibri"/>
                <w:sz w:val="20"/>
                <w:szCs w:val="20"/>
                <w:lang w:val="en-US"/>
              </w:rPr>
              <w:t>The ideal candidate should have research interests that complement the supervisor's focus, particularly within behavioral economics, decision-making, or the broader realm of decision psychology. Advanced data analysis skills are highly sought after, with experience in the R programming language (or readiness to acquire it) being a significant benefit. Fluency in English is critical for reading academic literature, writing papers, and engaging in clear communication. A deep and enduring passion for the research topic is essential, and a background in psychology is considered advantageous.</w:t>
            </w:r>
          </w:p>
          <w:p w:rsidR="00E22924" w:rsidRPr="001D155F" w:rsidRDefault="00E22924">
            <w:pPr>
              <w:ind w:left="169" w:right="170"/>
              <w:rPr>
                <w:rFonts w:ascii="Calibri" w:eastAsia="Calibri" w:hAnsi="Calibri" w:cs="Calibri"/>
                <w:sz w:val="20"/>
                <w:szCs w:val="20"/>
                <w:lang w:val="en-US"/>
              </w:rPr>
            </w:pPr>
          </w:p>
        </w:tc>
      </w:tr>
      <w:tr w:rsidR="002D387E">
        <w:trPr>
          <w:trHeight w:val="340"/>
        </w:trPr>
        <w:tc>
          <w:tcPr>
            <w:tcW w:w="4817" w:type="dxa"/>
            <w:shd w:val="clear" w:color="auto" w:fill="auto"/>
            <w:vAlign w:val="center"/>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 xml:space="preserve">Preferences </w:t>
            </w:r>
            <w:r w:rsidRPr="001D155F">
              <w:rPr>
                <w:rFonts w:ascii="Calibri" w:eastAsia="Calibri" w:hAnsi="Calibri" w:cs="Calibri"/>
                <w:sz w:val="20"/>
                <w:szCs w:val="20"/>
                <w:lang w:val="en-US"/>
              </w:rPr>
              <w:t>regarding contact with the candidate during recruitment</w:t>
            </w:r>
          </w:p>
        </w:tc>
        <w:tc>
          <w:tcPr>
            <w:tcW w:w="4817" w:type="dxa"/>
            <w:gridSpan w:val="2"/>
            <w:shd w:val="clear" w:color="auto" w:fill="auto"/>
            <w:vAlign w:val="center"/>
          </w:tcPr>
          <w:p w:rsidR="002D387E" w:rsidRDefault="00E22924">
            <w:pPr>
              <w:ind w:left="169" w:right="170"/>
              <w:rPr>
                <w:rFonts w:ascii="Calibri" w:eastAsia="Calibri" w:hAnsi="Calibri" w:cs="Calibri"/>
                <w:sz w:val="20"/>
                <w:szCs w:val="20"/>
                <w:lang w:val="en-US"/>
              </w:rPr>
            </w:pPr>
            <w:sdt>
              <w:sdtPr>
                <w:rPr>
                  <w:rFonts w:ascii="MS Gothic" w:eastAsia="MS Gothic" w:hAnsi="MS Gothic" w:cs="MS Gothic"/>
                  <w:sz w:val="20"/>
                  <w:szCs w:val="20"/>
                  <w:lang w:val="en-US"/>
                </w:rPr>
                <w:id w:val="-499117470"/>
                <w14:checkbox>
                  <w14:checked w14:val="1"/>
                  <w14:checkedState w14:val="2612" w14:font="MS Gothic"/>
                  <w14:uncheckedState w14:val="2610" w14:font="MS Gothic"/>
                </w14:checkbox>
              </w:sdtPr>
              <w:sdtContent>
                <w:r>
                  <w:rPr>
                    <w:rFonts w:ascii="MS Gothic" w:eastAsia="MS Gothic" w:hAnsi="MS Gothic" w:cs="MS Gothic" w:hint="eastAsia"/>
                    <w:sz w:val="20"/>
                    <w:szCs w:val="20"/>
                    <w:lang w:val="en-US"/>
                  </w:rPr>
                  <w:t>☒</w:t>
                </w:r>
              </w:sdtContent>
            </w:sdt>
            <w:r w:rsidR="00D548E0" w:rsidRPr="001D155F">
              <w:rPr>
                <w:rFonts w:ascii="Calibri" w:eastAsia="Calibri" w:hAnsi="Calibri" w:cs="Calibri"/>
                <w:sz w:val="20"/>
                <w:szCs w:val="20"/>
                <w:lang w:val="en-US"/>
              </w:rPr>
              <w:t xml:space="preserve"> E-mail contact: please provide e-mail </w:t>
            </w:r>
            <w:r>
              <w:rPr>
                <w:rFonts w:ascii="Calibri" w:eastAsia="Calibri" w:hAnsi="Calibri" w:cs="Calibri"/>
                <w:sz w:val="20"/>
                <w:szCs w:val="20"/>
                <w:lang w:val="en-US"/>
              </w:rPr>
              <w:t>address</w:t>
            </w:r>
            <w:r>
              <w:rPr>
                <w:rFonts w:ascii="Calibri" w:eastAsia="Calibri" w:hAnsi="Calibri" w:cs="Calibri"/>
                <w:i/>
                <w:sz w:val="20"/>
                <w:szCs w:val="20"/>
                <w:lang w:val="en-US"/>
              </w:rPr>
              <w:t xml:space="preserve">: </w:t>
            </w:r>
            <w:hyperlink r:id="rId10" w:history="1">
              <w:r w:rsidRPr="007941B7">
                <w:rPr>
                  <w:rStyle w:val="Hipercze"/>
                  <w:rFonts w:ascii="Calibri" w:eastAsia="Calibri" w:hAnsi="Calibri" w:cs="Calibri"/>
                  <w:sz w:val="20"/>
                  <w:szCs w:val="20"/>
                  <w:lang w:val="en-US"/>
                </w:rPr>
                <w:t>jkrawiec@swps.edu.pl</w:t>
              </w:r>
            </w:hyperlink>
          </w:p>
          <w:p w:rsidR="00E22924" w:rsidRPr="00E22924" w:rsidRDefault="00E22924">
            <w:pPr>
              <w:ind w:left="169" w:right="170"/>
              <w:rPr>
                <w:rFonts w:ascii="Calibri" w:eastAsia="Calibri" w:hAnsi="Calibri" w:cs="Calibri"/>
                <w:sz w:val="20"/>
                <w:szCs w:val="20"/>
                <w:lang w:val="en-US"/>
              </w:rPr>
            </w:pPr>
          </w:p>
          <w:p w:rsidR="002D387E" w:rsidRDefault="00E22924">
            <w:pPr>
              <w:ind w:left="169" w:right="170"/>
              <w:rPr>
                <w:rFonts w:ascii="Calibri" w:eastAsia="Calibri" w:hAnsi="Calibri" w:cs="Calibri"/>
                <w:sz w:val="20"/>
                <w:szCs w:val="20"/>
                <w:lang w:val="en-US"/>
              </w:rPr>
            </w:pPr>
            <w:sdt>
              <w:sdtPr>
                <w:rPr>
                  <w:rFonts w:ascii="MS Gothic" w:eastAsia="MS Gothic" w:hAnsi="MS Gothic" w:cs="MS Gothic"/>
                  <w:sz w:val="20"/>
                  <w:szCs w:val="20"/>
                  <w:lang w:val="en-US"/>
                </w:rPr>
                <w:id w:val="-2101859459"/>
                <w14:checkbox>
                  <w14:checked w14:val="0"/>
                  <w14:checkedState w14:val="2612" w14:font="MS Gothic"/>
                  <w14:uncheckedState w14:val="2610" w14:font="MS Gothic"/>
                </w14:checkbox>
              </w:sdtPr>
              <w:sdtContent>
                <w:r>
                  <w:rPr>
                    <w:rFonts w:ascii="MS Gothic" w:eastAsia="MS Gothic" w:hAnsi="MS Gothic" w:cs="MS Gothic" w:hint="eastAsia"/>
                    <w:sz w:val="20"/>
                    <w:szCs w:val="20"/>
                    <w:lang w:val="en-US"/>
                  </w:rPr>
                  <w:t>☐</w:t>
                </w:r>
              </w:sdtContent>
            </w:sdt>
            <w:r w:rsidR="00D548E0" w:rsidRPr="001D155F">
              <w:rPr>
                <w:rFonts w:ascii="Calibri" w:eastAsia="Calibri" w:hAnsi="Calibri" w:cs="Calibri"/>
                <w:sz w:val="20"/>
                <w:szCs w:val="20"/>
                <w:lang w:val="en-US"/>
              </w:rPr>
              <w:t xml:space="preserve"> Telephone contact:</w:t>
            </w:r>
            <w:r w:rsidR="00D548E0" w:rsidRPr="001D155F">
              <w:rPr>
                <w:rFonts w:ascii="Calibri" w:eastAsia="Calibri" w:hAnsi="Calibri" w:cs="Calibri"/>
                <w:i/>
                <w:sz w:val="20"/>
                <w:szCs w:val="20"/>
                <w:lang w:val="en-US"/>
              </w:rPr>
              <w:t xml:space="preserve"> please provide phone number:</w:t>
            </w:r>
            <w:r>
              <w:rPr>
                <w:rFonts w:ascii="Calibri" w:eastAsia="Calibri" w:hAnsi="Calibri" w:cs="Calibri"/>
                <w:i/>
                <w:sz w:val="20"/>
                <w:szCs w:val="20"/>
                <w:lang w:val="en-US"/>
              </w:rPr>
              <w:t xml:space="preserve"> </w:t>
            </w:r>
          </w:p>
          <w:p w:rsidR="00E22924" w:rsidRPr="00E22924" w:rsidRDefault="00E22924">
            <w:pPr>
              <w:ind w:left="169" w:right="170"/>
              <w:rPr>
                <w:rFonts w:ascii="Calibri" w:eastAsia="Calibri" w:hAnsi="Calibri" w:cs="Calibri"/>
                <w:sz w:val="20"/>
                <w:szCs w:val="20"/>
                <w:lang w:val="en-US"/>
              </w:rPr>
            </w:pPr>
          </w:p>
          <w:p w:rsidR="002D387E" w:rsidRDefault="00D548E0">
            <w:pPr>
              <w:ind w:left="169" w:right="170"/>
              <w:rPr>
                <w:rFonts w:ascii="Calibri" w:eastAsia="Calibri" w:hAnsi="Calibri" w:cs="Calibri"/>
                <w:i/>
                <w:sz w:val="20"/>
                <w:szCs w:val="20"/>
                <w:lang w:val="en-US"/>
              </w:rPr>
            </w:pPr>
            <w:r w:rsidRPr="001D155F">
              <w:rPr>
                <w:rFonts w:ascii="MS Gothic" w:eastAsia="MS Gothic" w:hAnsi="MS Gothic" w:cs="MS Gothic"/>
                <w:sz w:val="20"/>
                <w:szCs w:val="20"/>
                <w:lang w:val="en-US"/>
              </w:rPr>
              <w:t>☐</w:t>
            </w:r>
            <w:r w:rsidRPr="001D155F">
              <w:rPr>
                <w:rFonts w:ascii="Calibri" w:eastAsia="Calibri" w:hAnsi="Calibri" w:cs="Calibri"/>
                <w:sz w:val="20"/>
                <w:szCs w:val="20"/>
                <w:lang w:val="en-US"/>
              </w:rPr>
              <w:t xml:space="preserve"> Personal meetings )</w:t>
            </w:r>
            <w:r w:rsidRPr="001D155F">
              <w:rPr>
                <w:rFonts w:ascii="Calibri" w:eastAsia="Calibri" w:hAnsi="Calibri" w:cs="Calibri"/>
                <w:i/>
                <w:sz w:val="20"/>
                <w:szCs w:val="20"/>
                <w:lang w:val="en-US"/>
              </w:rPr>
              <w:t>by prior arrangement by e-mail/telephone.)</w:t>
            </w:r>
          </w:p>
          <w:p w:rsidR="00E22924" w:rsidRPr="001D155F" w:rsidRDefault="00E22924">
            <w:pPr>
              <w:ind w:left="169" w:right="170"/>
              <w:rPr>
                <w:rFonts w:ascii="Calibri" w:eastAsia="Calibri" w:hAnsi="Calibri" w:cs="Calibri"/>
                <w:i/>
                <w:sz w:val="20"/>
                <w:szCs w:val="20"/>
                <w:lang w:val="en-US"/>
              </w:rPr>
            </w:pPr>
          </w:p>
          <w:p w:rsidR="002D387E" w:rsidRDefault="00D548E0">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All forms of contact</w:t>
            </w:r>
          </w:p>
        </w:tc>
      </w:tr>
      <w:tr w:rsidR="002D387E" w:rsidRPr="001D155F">
        <w:trPr>
          <w:trHeight w:val="340"/>
        </w:trPr>
        <w:tc>
          <w:tcPr>
            <w:tcW w:w="4817" w:type="dxa"/>
            <w:shd w:val="clear" w:color="auto" w:fill="F2F2F2"/>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Preferred dates, times and location</w:t>
            </w:r>
            <w:r w:rsidRPr="001D155F">
              <w:rPr>
                <w:rFonts w:ascii="Calibri" w:eastAsia="Calibri" w:hAnsi="Calibri" w:cs="Calibri"/>
                <w:sz w:val="20"/>
                <w:szCs w:val="20"/>
                <w:lang w:val="en-US"/>
              </w:rPr>
              <w:t xml:space="preserve"> (in the period </w:t>
            </w:r>
          </w:p>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sz w:val="20"/>
                <w:szCs w:val="20"/>
                <w:lang w:val="en-US"/>
              </w:rPr>
              <w:t>March-June 2025) in order to conduct an interview with the candidate</w:t>
            </w:r>
          </w:p>
        </w:tc>
        <w:tc>
          <w:tcPr>
            <w:tcW w:w="4817" w:type="dxa"/>
            <w:gridSpan w:val="2"/>
            <w:shd w:val="clear" w:color="auto" w:fill="F2F2F2"/>
            <w:vAlign w:val="center"/>
          </w:tcPr>
          <w:p w:rsidR="002D387E" w:rsidRPr="001D155F" w:rsidRDefault="00E22924">
            <w:pPr>
              <w:ind w:left="169" w:right="170"/>
              <w:rPr>
                <w:rFonts w:ascii="Calibri" w:eastAsia="Calibri" w:hAnsi="Calibri" w:cs="Calibri"/>
                <w:sz w:val="20"/>
                <w:szCs w:val="20"/>
                <w:lang w:val="en-US"/>
              </w:rPr>
            </w:pPr>
            <w:r w:rsidRPr="00E22924">
              <w:rPr>
                <w:rFonts w:ascii="Calibri" w:eastAsia="Calibri" w:hAnsi="Calibri" w:cs="Calibri"/>
                <w:sz w:val="20"/>
                <w:szCs w:val="20"/>
                <w:lang w:val="en-US"/>
              </w:rPr>
              <w:t>Scheduled individually via email</w:t>
            </w:r>
          </w:p>
        </w:tc>
      </w:tr>
      <w:tr w:rsidR="002D387E" w:rsidRPr="001D155F">
        <w:trPr>
          <w:trHeight w:val="458"/>
        </w:trPr>
        <w:tc>
          <w:tcPr>
            <w:tcW w:w="4817" w:type="dxa"/>
            <w:shd w:val="clear" w:color="auto" w:fill="auto"/>
          </w:tcPr>
          <w:p w:rsidR="002D387E" w:rsidRPr="001D155F" w:rsidRDefault="00D548E0">
            <w:pPr>
              <w:ind w:right="174"/>
              <w:rPr>
                <w:rFonts w:ascii="Calibri" w:eastAsia="Calibri" w:hAnsi="Calibri" w:cs="Calibri"/>
                <w:sz w:val="20"/>
                <w:szCs w:val="20"/>
                <w:lang w:val="en-US"/>
              </w:rPr>
            </w:pPr>
            <w:r w:rsidRPr="001D155F">
              <w:rPr>
                <w:rFonts w:ascii="Calibri" w:eastAsia="Calibri" w:hAnsi="Calibri" w:cs="Calibri"/>
                <w:b/>
                <w:sz w:val="20"/>
                <w:szCs w:val="20"/>
                <w:lang w:val="en-US"/>
              </w:rPr>
              <w:t>Information</w:t>
            </w:r>
            <w:r w:rsidRPr="001D155F">
              <w:rPr>
                <w:rFonts w:ascii="Calibri" w:eastAsia="Calibri" w:hAnsi="Calibri" w:cs="Calibri"/>
                <w:sz w:val="20"/>
                <w:szCs w:val="20"/>
                <w:lang w:val="en-US"/>
              </w:rPr>
              <w:t xml:space="preserve"> about possible absence preventing candidates from contacting a potential supervisor (with dates)</w:t>
            </w:r>
          </w:p>
        </w:tc>
        <w:tc>
          <w:tcPr>
            <w:tcW w:w="4817" w:type="dxa"/>
            <w:gridSpan w:val="2"/>
            <w:shd w:val="clear" w:color="auto" w:fill="auto"/>
            <w:vAlign w:val="center"/>
          </w:tcPr>
          <w:p w:rsidR="002D387E" w:rsidRPr="001D155F" w:rsidRDefault="00E22924">
            <w:pPr>
              <w:ind w:left="169" w:right="170"/>
              <w:rPr>
                <w:rFonts w:ascii="Calibri" w:eastAsia="Calibri" w:hAnsi="Calibri" w:cs="Calibri"/>
                <w:sz w:val="20"/>
                <w:szCs w:val="20"/>
                <w:lang w:val="en-US"/>
              </w:rPr>
            </w:pPr>
            <w:r>
              <w:rPr>
                <w:rFonts w:ascii="Calibri" w:eastAsia="Calibri" w:hAnsi="Calibri" w:cs="Calibri"/>
                <w:sz w:val="20"/>
                <w:szCs w:val="20"/>
                <w:lang w:val="en-US"/>
              </w:rPr>
              <w:t>August 2025</w:t>
            </w:r>
            <w:bookmarkStart w:id="0" w:name="_GoBack"/>
            <w:bookmarkEnd w:id="0"/>
          </w:p>
        </w:tc>
      </w:tr>
    </w:tbl>
    <w:p w:rsidR="002D387E" w:rsidRPr="001D155F" w:rsidRDefault="002D387E">
      <w:pPr>
        <w:jc w:val="both"/>
        <w:rPr>
          <w:lang w:val="en-US"/>
        </w:rPr>
      </w:pPr>
    </w:p>
    <w:sectPr w:rsidR="002D387E" w:rsidRPr="001D155F">
      <w:footerReference w:type="default" r:id="rId11"/>
      <w:headerReference w:type="first" r:id="rId12"/>
      <w:footerReference w:type="first" r:id="rId13"/>
      <w:pgSz w:w="11906" w:h="16838"/>
      <w:pgMar w:top="993" w:right="1134" w:bottom="28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E0" w:rsidRDefault="00D548E0">
      <w:r>
        <w:separator/>
      </w:r>
    </w:p>
  </w:endnote>
  <w:endnote w:type="continuationSeparator" w:id="0">
    <w:p w:rsidR="00D548E0" w:rsidRDefault="00D5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7E" w:rsidRDefault="00D548E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1D155F">
      <w:rPr>
        <w:rFonts w:ascii="Calibri" w:eastAsia="Calibri" w:hAnsi="Calibri" w:cs="Calibri"/>
        <w:color w:val="000000"/>
        <w:sz w:val="20"/>
        <w:szCs w:val="20"/>
      </w:rPr>
      <w:fldChar w:fldCharType="separate"/>
    </w:r>
    <w:r w:rsidR="00E22924">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 xml:space="preserve">| </w:t>
    </w:r>
    <w:r>
      <w:rPr>
        <w:rFonts w:ascii="Calibri" w:eastAsia="Calibri" w:hAnsi="Calibri" w:cs="Calibri"/>
        <w:color w:val="7F7F7F"/>
        <w:sz w:val="20"/>
        <w:szCs w:val="20"/>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7E" w:rsidRDefault="00D548E0">
    <w:pPr>
      <w:pBdr>
        <w:top w:val="single" w:sz="4" w:space="1" w:color="D9D9D9"/>
        <w:left w:val="nil"/>
        <w:bottom w:val="nil"/>
        <w:right w:val="nil"/>
        <w:between w:val="nil"/>
      </w:pBdr>
      <w:tabs>
        <w:tab w:val="center" w:pos="4536"/>
        <w:tab w:val="right" w:pos="9072"/>
      </w:tabs>
      <w:jc w:val="right"/>
      <w:rPr>
        <w:rFonts w:ascii="Calibri" w:eastAsia="Calibri" w:hAnsi="Calibri" w:cs="Calibri"/>
        <w:color w:val="B7B7B7"/>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1D155F">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B7B7B7"/>
        <w:sz w:val="20"/>
        <w:szCs w:val="2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E0" w:rsidRDefault="00D548E0">
      <w:r>
        <w:separator/>
      </w:r>
    </w:p>
  </w:footnote>
  <w:footnote w:type="continuationSeparator" w:id="0">
    <w:p w:rsidR="00D548E0" w:rsidRDefault="00D54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7E" w:rsidRDefault="00D548E0">
    <w:pPr>
      <w:rPr>
        <w:rFonts w:ascii="Calibri" w:eastAsia="Calibri" w:hAnsi="Calibri" w:cs="Calibri"/>
      </w:rPr>
    </w:pPr>
    <w:r>
      <w:rPr>
        <w:rFonts w:ascii="Calibri" w:eastAsia="Calibri" w:hAnsi="Calibri" w:cs="Calibri"/>
        <w:noProof/>
        <w:lang w:val="en-US"/>
      </w:rPr>
      <w:drawing>
        <wp:inline distT="0" distB="0" distL="0" distR="0">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r>
      <w:rPr>
        <w:noProof/>
        <w:lang w:val="en-US"/>
      </w:rPr>
      <mc:AlternateContent>
        <mc:Choice Requires="wpg">
          <w:drawing>
            <wp:anchor distT="45720" distB="45720" distL="114300" distR="114300" simplePos="0" relativeHeight="251658240" behindDoc="0" locked="0" layoutInCell="1" hidden="0" allowOverlap="1">
              <wp:simplePos x="0" y="0"/>
              <wp:positionH relativeFrom="column">
                <wp:posOffset>2628900</wp:posOffset>
              </wp:positionH>
              <wp:positionV relativeFrom="paragraph">
                <wp:posOffset>198120</wp:posOffset>
              </wp:positionV>
              <wp:extent cx="4057650" cy="735151"/>
              <wp:effectExtent l="0" t="0" r="0" b="0"/>
              <wp:wrapSquare wrapText="bothSides" distT="45720" distB="45720" distL="114300" distR="114300"/>
              <wp:docPr id="9" name="Prostokąt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rsidR="002D387E" w:rsidRPr="001D155F" w:rsidRDefault="00D548E0">
                          <w:pPr>
                            <w:textDirection w:val="btLr"/>
                            <w:rPr>
                              <w:lang w:val="en-US"/>
                            </w:rPr>
                          </w:pPr>
                          <w:r w:rsidRPr="001D155F">
                            <w:rPr>
                              <w:rFonts w:ascii="Calibri" w:eastAsia="Calibri" w:hAnsi="Calibri" w:cs="Calibri"/>
                              <w:color w:val="000000"/>
                              <w:sz w:val="20"/>
                              <w:lang w:val="en-US"/>
                            </w:rPr>
                            <w:t>Recruitment 2025/2026</w:t>
                          </w:r>
                        </w:p>
                        <w:p w:rsidR="002D387E" w:rsidRPr="001D155F" w:rsidRDefault="00D548E0">
                          <w:pPr>
                            <w:textDirection w:val="btLr"/>
                            <w:rPr>
                              <w:lang w:val="en-US"/>
                            </w:rPr>
                          </w:pPr>
                          <w:r w:rsidRPr="001D155F">
                            <w:rPr>
                              <w:rFonts w:ascii="Calibri" w:eastAsia="Calibri" w:hAnsi="Calibri" w:cs="Calibri"/>
                              <w:color w:val="000000"/>
                              <w:sz w:val="20"/>
                              <w:lang w:val="en-US"/>
                            </w:rPr>
                            <w:t>Recruitment form – supervisor/scientific supervisor</w:t>
                          </w:r>
                        </w:p>
                        <w:p w:rsidR="002D387E" w:rsidRPr="001D155F" w:rsidRDefault="002D387E">
                          <w:pPr>
                            <w:textDirection w:val="btLr"/>
                            <w:rPr>
                              <w:lang w:val="en-US"/>
                            </w:rPr>
                          </w:pPr>
                        </w:p>
                        <w:p w:rsidR="002D387E" w:rsidRDefault="00D548E0">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2628900</wp:posOffset>
              </wp:positionH>
              <wp:positionV relativeFrom="paragraph">
                <wp:posOffset>198120</wp:posOffset>
              </wp:positionV>
              <wp:extent cx="4057650" cy="735151"/>
              <wp:effectExtent b="0" l="0" r="0" t="0"/>
              <wp:wrapSquare wrapText="bothSides" distB="45720" distT="45720" distL="114300" distR="114300"/>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57650" cy="735151"/>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D1BA2"/>
    <w:multiLevelType w:val="multilevel"/>
    <w:tmpl w:val="A24E2E90"/>
    <w:lvl w:ilvl="0">
      <w:start w:val="1"/>
      <w:numFmt w:val="bullet"/>
      <w:lvlText w:val="­"/>
      <w:lvlJc w:val="left"/>
      <w:pPr>
        <w:ind w:left="880" w:hanging="360"/>
      </w:pPr>
      <w:rPr>
        <w:rFonts w:ascii="Courier New" w:eastAsia="Courier New" w:hAnsi="Courier New" w:cs="Courier New"/>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7E"/>
    <w:rsid w:val="001D155F"/>
    <w:rsid w:val="002D387E"/>
    <w:rsid w:val="00371D05"/>
    <w:rsid w:val="00D357DD"/>
    <w:rsid w:val="00D548E0"/>
    <w:rsid w:val="00E2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98B5"/>
  <w15:docId w15:val="{8ED3EEF8-0691-477F-998A-432A723A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B018CC"/>
    <w:rPr>
      <w:color w:val="605E5C"/>
      <w:shd w:val="clear" w:color="auto" w:fill="E1DFDD"/>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pl&amp;user=votdU04AAAA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rawiec@swps.edu.pl" TargetMode="External"/><Relationship Id="rId4" Type="http://schemas.openxmlformats.org/officeDocument/2006/relationships/settings" Target="settings.xml"/><Relationship Id="rId9" Type="http://schemas.openxmlformats.org/officeDocument/2006/relationships/hyperlink" Target="https://orcid.org/0000-0002-8422-809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9/2ut4BPbumpi3VeIlNb7iSjQ==">CgMxLjA4AHIhMWxEWFJ6U2FtV3JFRWZkM0M0aU1Wa3RlTXF6MkE2RnFE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Jakub Krawiec</cp:lastModifiedBy>
  <cp:revision>3</cp:revision>
  <dcterms:created xsi:type="dcterms:W3CDTF">2025-01-19T08:30:00Z</dcterms:created>
  <dcterms:modified xsi:type="dcterms:W3CDTF">2025-01-19T08:37:00Z</dcterms:modified>
</cp:coreProperties>
</file>